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600" w:lineRule="exact"/>
        <w:jc w:val="center"/>
        <w:rPr>
          <w:rFonts w:asciiTheme="minorEastAsia" w:hAnsiTheme="minorEastAsia" w:eastAsiaTheme="minorEastAsia" w:cstheme="minorEastAsia"/>
          <w:b/>
          <w:bCs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b/>
          <w:bCs/>
          <w:sz w:val="30"/>
          <w:szCs w:val="30"/>
        </w:rPr>
        <w:t>湖北文理学院202</w:t>
      </w:r>
      <w:r>
        <w:rPr>
          <w:rFonts w:hint="eastAsia" w:asciiTheme="minorEastAsia" w:hAnsiTheme="minorEastAsia" w:eastAsiaTheme="minorEastAsia" w:cstheme="minorEastAsia"/>
          <w:b/>
          <w:bCs/>
          <w:sz w:val="30"/>
          <w:szCs w:val="30"/>
          <w:lang w:val="en-US" w:eastAsia="zh-CN"/>
        </w:rPr>
        <w:t>2</w:t>
      </w:r>
      <w:r>
        <w:rPr>
          <w:rFonts w:hint="eastAsia" w:asciiTheme="minorEastAsia" w:hAnsiTheme="minorEastAsia" w:eastAsiaTheme="minorEastAsia" w:cstheme="minorEastAsia"/>
          <w:b/>
          <w:bCs/>
          <w:sz w:val="30"/>
          <w:szCs w:val="30"/>
        </w:rPr>
        <w:t>年专升本考试</w:t>
      </w:r>
    </w:p>
    <w:p>
      <w:pPr>
        <w:widowControl/>
        <w:spacing w:line="600" w:lineRule="exact"/>
        <w:jc w:val="center"/>
        <w:rPr>
          <w:rFonts w:asciiTheme="minorEastAsia" w:hAnsiTheme="minorEastAsia" w:eastAsiaTheme="minorEastAsia" w:cstheme="minorEastAsia"/>
          <w:b/>
          <w:bCs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b/>
          <w:bCs/>
          <w:sz w:val="30"/>
          <w:szCs w:val="30"/>
        </w:rPr>
        <w:t>《学前教育学》样卷</w:t>
      </w:r>
    </w:p>
    <w:p>
      <w:pPr>
        <w:widowControl/>
        <w:spacing w:line="400" w:lineRule="exact"/>
        <w:rPr>
          <w:rFonts w:asciiTheme="minorEastAsia" w:hAnsiTheme="minorEastAsia" w:eastAsiaTheme="minorEastAsia" w:cstheme="minorEastAsia"/>
        </w:rPr>
      </w:pPr>
    </w:p>
    <w:p>
      <w:pPr>
        <w:widowControl/>
        <w:spacing w:line="400" w:lineRule="exact"/>
        <w:ind w:firstLine="420" w:firstLineChars="200"/>
        <w:rPr>
          <w:rFonts w:asciiTheme="minorEastAsia" w:hAnsiTheme="minorEastAsia" w:eastAsiaTheme="minorEastAsia" w:cstheme="minorEastAsia"/>
          <w:u w:val="single"/>
        </w:rPr>
      </w:pPr>
      <w:r>
        <w:rPr>
          <w:rFonts w:hint="eastAsia" w:asciiTheme="minorEastAsia" w:hAnsiTheme="minorEastAsia" w:eastAsiaTheme="minorEastAsia" w:cstheme="minorEastAsia"/>
        </w:rPr>
        <w:t>学校：</w:t>
      </w:r>
      <w:r>
        <w:rPr>
          <w:rFonts w:hint="eastAsia" w:asciiTheme="minorEastAsia" w:hAnsiTheme="minorEastAsia" w:eastAsiaTheme="minorEastAsia" w:cstheme="minorEastAsia"/>
          <w:u w:val="single"/>
        </w:rPr>
        <w:t xml:space="preserve">          </w:t>
      </w:r>
      <w:r>
        <w:rPr>
          <w:rFonts w:hint="eastAsia" w:asciiTheme="minorEastAsia" w:hAnsiTheme="minorEastAsia" w:eastAsiaTheme="minorEastAsia" w:cstheme="minorEastAsia"/>
        </w:rPr>
        <w:t>专业：</w:t>
      </w:r>
      <w:r>
        <w:rPr>
          <w:rFonts w:hint="eastAsia" w:asciiTheme="minorEastAsia" w:hAnsiTheme="minorEastAsia" w:eastAsiaTheme="minorEastAsia" w:cstheme="minorEastAsia"/>
          <w:u w:val="single"/>
        </w:rPr>
        <w:t xml:space="preserve">            </w:t>
      </w:r>
      <w:r>
        <w:rPr>
          <w:rFonts w:hint="eastAsia" w:asciiTheme="minorEastAsia" w:hAnsiTheme="minorEastAsia" w:eastAsiaTheme="minorEastAsia" w:cstheme="minorEastAsia"/>
        </w:rPr>
        <w:t>考号：</w:t>
      </w:r>
      <w:r>
        <w:rPr>
          <w:rFonts w:hint="eastAsia" w:asciiTheme="minorEastAsia" w:hAnsiTheme="minorEastAsia" w:eastAsiaTheme="minorEastAsia" w:cstheme="minorEastAsia"/>
          <w:u w:val="single"/>
        </w:rPr>
        <w:t xml:space="preserve">            </w:t>
      </w:r>
      <w:r>
        <w:rPr>
          <w:rFonts w:hint="eastAsia" w:asciiTheme="minorEastAsia" w:hAnsiTheme="minorEastAsia" w:eastAsiaTheme="minorEastAsia" w:cstheme="minorEastAsia"/>
        </w:rPr>
        <w:t>姓名：</w:t>
      </w:r>
      <w:r>
        <w:rPr>
          <w:rFonts w:hint="eastAsia" w:asciiTheme="minorEastAsia" w:hAnsiTheme="minorEastAsia" w:eastAsiaTheme="minorEastAsia" w:cstheme="minorEastAsia"/>
          <w:u w:val="single"/>
        </w:rPr>
        <w:t xml:space="preserve">          </w:t>
      </w:r>
    </w:p>
    <w:tbl>
      <w:tblPr>
        <w:tblStyle w:val="5"/>
        <w:tblpPr w:leftFromText="180" w:rightFromText="180" w:vertAnchor="text" w:horzAnchor="page" w:tblpX="1694" w:tblpY="404"/>
        <w:tblOverlap w:val="never"/>
        <w:tblW w:w="850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02"/>
        <w:gridCol w:w="1531"/>
        <w:gridCol w:w="1696"/>
        <w:gridCol w:w="32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1210" w:type="dxa"/>
            <w:vAlign w:val="center"/>
          </w:tcPr>
          <w:p>
            <w:pPr>
              <w:spacing w:before="244" w:line="380" w:lineRule="exact"/>
              <w:jc w:val="center"/>
              <w:rPr>
                <w:rFonts w:asciiTheme="minorEastAsia" w:hAnsiTheme="minorEastAsia" w:eastAsiaTheme="minorEastAsia" w:cstheme="minorEastAsia"/>
              </w:rPr>
            </w:pPr>
            <w:r>
              <w:rPr>
                <w:rFonts w:hint="eastAsia" w:asciiTheme="minorEastAsia" w:hAnsiTheme="minorEastAsia" w:eastAsiaTheme="minorEastAsia" w:cstheme="minorEastAsia"/>
              </w:rPr>
              <w:t>题目</w:t>
            </w:r>
          </w:p>
        </w:tc>
        <w:tc>
          <w:tcPr>
            <w:tcW w:w="925" w:type="dxa"/>
            <w:vAlign w:val="center"/>
          </w:tcPr>
          <w:p>
            <w:pPr>
              <w:spacing w:before="244" w:line="380" w:lineRule="exact"/>
              <w:jc w:val="center"/>
              <w:rPr>
                <w:rFonts w:asciiTheme="minorEastAsia" w:hAnsiTheme="minorEastAsia" w:eastAsiaTheme="minorEastAsia" w:cstheme="minorEastAsia"/>
              </w:rPr>
            </w:pPr>
            <w:r>
              <w:rPr>
                <w:rFonts w:hint="eastAsia" w:asciiTheme="minorEastAsia" w:hAnsiTheme="minorEastAsia" w:eastAsiaTheme="minorEastAsia" w:cstheme="minorEastAsia"/>
              </w:rPr>
              <w:t>一</w:t>
            </w:r>
          </w:p>
        </w:tc>
        <w:tc>
          <w:tcPr>
            <w:tcW w:w="1025" w:type="dxa"/>
            <w:vAlign w:val="center"/>
          </w:tcPr>
          <w:p>
            <w:pPr>
              <w:spacing w:before="244" w:line="380" w:lineRule="exact"/>
              <w:jc w:val="center"/>
              <w:rPr>
                <w:rFonts w:asciiTheme="minorEastAsia" w:hAnsiTheme="minorEastAsia" w:eastAsiaTheme="minorEastAsia" w:cstheme="minorEastAsia"/>
              </w:rPr>
            </w:pPr>
            <w:r>
              <w:rPr>
                <w:rFonts w:hint="eastAsia" w:asciiTheme="minorEastAsia" w:hAnsiTheme="minorEastAsia" w:eastAsiaTheme="minorEastAsia" w:cstheme="minorEastAsia"/>
              </w:rPr>
              <w:t>二</w:t>
            </w:r>
          </w:p>
        </w:tc>
        <w:tc>
          <w:tcPr>
            <w:tcW w:w="1980" w:type="dxa"/>
            <w:vAlign w:val="center"/>
          </w:tcPr>
          <w:p>
            <w:pPr>
              <w:spacing w:before="244" w:line="380" w:lineRule="exact"/>
              <w:jc w:val="center"/>
              <w:rPr>
                <w:rFonts w:asciiTheme="minorEastAsia" w:hAnsiTheme="minorEastAsia" w:eastAsiaTheme="minorEastAsia" w:cstheme="minorEastAsia"/>
              </w:rPr>
            </w:pPr>
            <w:r>
              <w:rPr>
                <w:rFonts w:hint="eastAsia" w:asciiTheme="minorEastAsia" w:hAnsiTheme="minorEastAsia" w:eastAsiaTheme="minorEastAsia" w:cstheme="minorEastAsia"/>
              </w:rPr>
              <w:t>总分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1210" w:type="dxa"/>
            <w:vAlign w:val="center"/>
          </w:tcPr>
          <w:p>
            <w:pPr>
              <w:spacing w:before="110" w:line="380" w:lineRule="exact"/>
              <w:jc w:val="center"/>
              <w:rPr>
                <w:rFonts w:asciiTheme="minorEastAsia" w:hAnsiTheme="minorEastAsia" w:eastAsiaTheme="minorEastAsia" w:cstheme="minorEastAsia"/>
              </w:rPr>
            </w:pPr>
            <w:r>
              <w:rPr>
                <w:rFonts w:hint="eastAsia" w:asciiTheme="minorEastAsia" w:hAnsiTheme="minorEastAsia" w:eastAsiaTheme="minorEastAsia" w:cstheme="minorEastAsia"/>
              </w:rPr>
              <w:t>满分</w:t>
            </w:r>
          </w:p>
        </w:tc>
        <w:tc>
          <w:tcPr>
            <w:tcW w:w="925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lang w:val="en-US" w:eastAsia="zh-CN"/>
              </w:rPr>
              <w:t>40</w:t>
            </w:r>
          </w:p>
        </w:tc>
        <w:tc>
          <w:tcPr>
            <w:tcW w:w="1025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lang w:val="en-US" w:eastAsia="zh-CN"/>
              </w:rPr>
              <w:t>60</w:t>
            </w:r>
          </w:p>
        </w:tc>
        <w:tc>
          <w:tcPr>
            <w:tcW w:w="198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</w:rPr>
            </w:pPr>
            <w:r>
              <w:rPr>
                <w:rFonts w:hint="eastAsia" w:asciiTheme="minorEastAsia" w:hAnsiTheme="minorEastAsia" w:eastAsiaTheme="minorEastAsia" w:cstheme="minorEastAsia"/>
              </w:rPr>
              <w:t>100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1210" w:type="dxa"/>
            <w:vAlign w:val="center"/>
          </w:tcPr>
          <w:p>
            <w:pPr>
              <w:spacing w:before="110" w:line="380" w:lineRule="exact"/>
              <w:jc w:val="center"/>
              <w:rPr>
                <w:rFonts w:asciiTheme="minorEastAsia" w:hAnsiTheme="minorEastAsia" w:eastAsiaTheme="minorEastAsia" w:cstheme="minorEastAsia"/>
              </w:rPr>
            </w:pPr>
            <w:r>
              <w:rPr>
                <w:rFonts w:hint="eastAsia" w:asciiTheme="minorEastAsia" w:hAnsiTheme="minorEastAsia" w:eastAsiaTheme="minorEastAsia" w:cstheme="minorEastAsia"/>
              </w:rPr>
              <w:t>得分</w:t>
            </w:r>
          </w:p>
        </w:tc>
        <w:tc>
          <w:tcPr>
            <w:tcW w:w="925" w:type="dxa"/>
            <w:vAlign w:val="center"/>
          </w:tcPr>
          <w:p>
            <w:pPr>
              <w:spacing w:before="110" w:line="380" w:lineRule="exact"/>
              <w:jc w:val="center"/>
              <w:rPr>
                <w:rFonts w:asciiTheme="minorEastAsia" w:hAnsiTheme="minorEastAsia" w:eastAsiaTheme="minorEastAsia" w:cstheme="minorEastAsia"/>
              </w:rPr>
            </w:pPr>
          </w:p>
        </w:tc>
        <w:tc>
          <w:tcPr>
            <w:tcW w:w="1025" w:type="dxa"/>
            <w:vAlign w:val="center"/>
          </w:tcPr>
          <w:p>
            <w:pPr>
              <w:spacing w:before="110" w:line="380" w:lineRule="exact"/>
              <w:jc w:val="center"/>
              <w:rPr>
                <w:rFonts w:asciiTheme="minorEastAsia" w:hAnsiTheme="minorEastAsia" w:eastAsiaTheme="minorEastAsia" w:cstheme="minorEastAsia"/>
              </w:rPr>
            </w:pPr>
          </w:p>
        </w:tc>
        <w:tc>
          <w:tcPr>
            <w:tcW w:w="1980" w:type="dxa"/>
            <w:vAlign w:val="center"/>
          </w:tcPr>
          <w:p>
            <w:pPr>
              <w:spacing w:before="110" w:line="380" w:lineRule="exact"/>
              <w:jc w:val="center"/>
              <w:rPr>
                <w:rFonts w:asciiTheme="minorEastAsia" w:hAnsiTheme="minorEastAsia" w:eastAsiaTheme="minorEastAsia" w:cstheme="minorEastAsia"/>
              </w:rPr>
            </w:pPr>
          </w:p>
        </w:tc>
      </w:tr>
    </w:tbl>
    <w:p>
      <w:pPr>
        <w:spacing w:line="440" w:lineRule="exact"/>
        <w:ind w:firstLine="420" w:firstLineChars="200"/>
        <w:rPr>
          <w:rFonts w:asciiTheme="minorEastAsia" w:hAnsiTheme="minorEastAsia" w:eastAsiaTheme="minorEastAsia" w:cstheme="minorEastAsia"/>
          <w:color w:val="FF0000"/>
        </w:rPr>
      </w:pPr>
    </w:p>
    <w:p>
      <w:pPr>
        <w:spacing w:line="440" w:lineRule="exact"/>
        <w:rPr>
          <w:rFonts w:asciiTheme="minorEastAsia" w:hAnsiTheme="minorEastAsia" w:eastAsiaTheme="minorEastAsia" w:cstheme="minorEastAsia"/>
          <w:b/>
          <w:bCs/>
        </w:rPr>
      </w:pPr>
      <w:r>
        <w:rPr>
          <w:rFonts w:hint="eastAsia" w:asciiTheme="minorEastAsia" w:hAnsiTheme="minorEastAsia" w:eastAsiaTheme="minorEastAsia" w:cstheme="minorEastAsia"/>
          <w:b/>
          <w:bCs/>
        </w:rPr>
        <w:t>一、单项选择题(本大题共</w:t>
      </w:r>
      <w:r>
        <w:rPr>
          <w:rFonts w:hint="eastAsia" w:asciiTheme="minorEastAsia" w:hAnsiTheme="minorEastAsia" w:eastAsiaTheme="minorEastAsia" w:cstheme="minorEastAsia"/>
          <w:b/>
          <w:bCs/>
          <w:lang w:val="en-US" w:eastAsia="zh-CN"/>
        </w:rPr>
        <w:t>40</w:t>
      </w:r>
      <w:r>
        <w:rPr>
          <w:rFonts w:hint="eastAsia" w:asciiTheme="minorEastAsia" w:hAnsiTheme="minorEastAsia" w:eastAsiaTheme="minorEastAsia" w:cstheme="minorEastAsia"/>
          <w:b/>
          <w:bCs/>
        </w:rPr>
        <w:t>小题，每小题1分，共</w:t>
      </w:r>
      <w:r>
        <w:rPr>
          <w:rFonts w:hint="eastAsia" w:asciiTheme="minorEastAsia" w:hAnsiTheme="minorEastAsia" w:eastAsiaTheme="minorEastAsia" w:cstheme="minorEastAsia"/>
          <w:b/>
          <w:bCs/>
          <w:lang w:val="en-US" w:eastAsia="zh-CN"/>
        </w:rPr>
        <w:t>40</w:t>
      </w:r>
      <w:r>
        <w:rPr>
          <w:rFonts w:hint="eastAsia" w:asciiTheme="minorEastAsia" w:hAnsiTheme="minorEastAsia" w:eastAsiaTheme="minorEastAsia" w:cstheme="minorEastAsia"/>
          <w:b/>
          <w:bCs/>
        </w:rPr>
        <w:t>分）。</w:t>
      </w:r>
    </w:p>
    <w:p>
      <w:pPr>
        <w:spacing w:line="440" w:lineRule="exact"/>
        <w:rPr>
          <w:rFonts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1.在儿童的日常生活、游戏等活动中，创设或改变某种条件，以引起儿童心理的变化，这种研究方法是（  B  ）。</w:t>
      </w:r>
    </w:p>
    <w:p>
      <w:pPr>
        <w:spacing w:line="440" w:lineRule="exact"/>
        <w:rPr>
          <w:rFonts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A.观察法   B.自然实验法   C.测验法   D.实验室实验法</w:t>
      </w:r>
    </w:p>
    <w:p>
      <w:pPr>
        <w:spacing w:line="440" w:lineRule="exact"/>
        <w:rPr>
          <w:rFonts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2.幼儿看见同伴欺负别人会生气，看见同伴帮助别人会赞同，这种体验是（ B  ）。</w:t>
      </w:r>
    </w:p>
    <w:p>
      <w:pPr>
        <w:spacing w:line="440" w:lineRule="exact"/>
        <w:rPr>
          <w:rFonts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A.理智感   B.道德感   C.美感   D.自主感</w:t>
      </w:r>
    </w:p>
    <w:p>
      <w:pPr>
        <w:spacing w:line="440" w:lineRule="exact"/>
        <w:rPr>
          <w:rFonts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3.幼儿如果能够认识到他们的性别不会随着年龄的增长而发生改变，说明他已经具有（  D  ）。</w:t>
      </w:r>
    </w:p>
    <w:p>
      <w:pPr>
        <w:spacing w:line="440" w:lineRule="exact"/>
        <w:rPr>
          <w:rFonts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A.性别倾向性   B.性别差异性   C.性别独特性   D.性别稳定性</w:t>
      </w:r>
    </w:p>
    <w:p>
      <w:pPr>
        <w:spacing w:line="440" w:lineRule="exact"/>
        <w:rPr>
          <w:rFonts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4.让脸上抹有红点的婴儿站在镜子前，观察其行为表现，这个实验测试的是婴儿哪方面的发展?（  A  ）。</w:t>
      </w:r>
    </w:p>
    <w:p>
      <w:pPr>
        <w:spacing w:line="440" w:lineRule="exact"/>
        <w:rPr>
          <w:rFonts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A.自我意识   B.防御意识   C.性别意识   D.道德意识</w:t>
      </w:r>
    </w:p>
    <w:p>
      <w:pPr>
        <w:spacing w:line="440" w:lineRule="exact"/>
        <w:rPr>
          <w:rFonts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5.个体认识到他人的心理状态，并由此对其相应行为作出因果性推测和解释的能力称为（  C  ）。</w:t>
      </w:r>
    </w:p>
    <w:p>
      <w:pPr>
        <w:spacing w:line="440" w:lineRule="exact"/>
        <w:rPr>
          <w:rFonts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A.元认知   B.道德认知   C.心理理论   D.认知理论</w:t>
      </w:r>
    </w:p>
    <w:p>
      <w:pPr>
        <w:spacing w:line="440" w:lineRule="exact"/>
        <w:rPr>
          <w:rFonts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6.儿童最早玩的游戏类型是（ A   ）。</w:t>
      </w:r>
    </w:p>
    <w:p>
      <w:pPr>
        <w:spacing w:line="440" w:lineRule="exact"/>
        <w:rPr>
          <w:rFonts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A.练习游戏   B.规则游戏   C.象征性游戏   D.建构游戏</w:t>
      </w:r>
    </w:p>
    <w:p>
      <w:pPr>
        <w:spacing w:line="440" w:lineRule="exact"/>
        <w:rPr>
          <w:rFonts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7.实施幼儿园德育最基本的途径是（   D ）。</w:t>
      </w:r>
    </w:p>
    <w:p>
      <w:pPr>
        <w:spacing w:line="440" w:lineRule="exact"/>
        <w:rPr>
          <w:rFonts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A.教学活动   B.亲子活动   C.阅读活动   D.日常生活</w:t>
      </w:r>
    </w:p>
    <w:p>
      <w:pPr>
        <w:spacing w:line="440" w:lineRule="exact"/>
        <w:rPr>
          <w:rFonts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8.《托儿所幼儿园卫生保健工作规范》规定托幼园所工作人员接受健康检查的频率是（  C  ）。</w:t>
      </w:r>
    </w:p>
    <w:p>
      <w:pPr>
        <w:spacing w:line="440" w:lineRule="exact"/>
        <w:rPr>
          <w:rFonts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A.每月一次   B.半年一次   C.每年一次   D.三年一次</w:t>
      </w:r>
    </w:p>
    <w:p>
      <w:pPr>
        <w:spacing w:line="440" w:lineRule="exact"/>
        <w:rPr>
          <w:rFonts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9</w:t>
      </w:r>
      <w:r>
        <w:rPr>
          <w:rFonts w:hint="eastAsia" w:asciiTheme="minorEastAsia" w:hAnsiTheme="minorEastAsia" w:eastAsiaTheme="minorEastAsia" w:cstheme="minorEastAsia"/>
        </w:rPr>
        <w:t>.被黄蜂蛰伤后，正确的处理方法是（  A  ）。</w:t>
      </w:r>
    </w:p>
    <w:p>
      <w:pPr>
        <w:spacing w:line="440" w:lineRule="exact"/>
        <w:rPr>
          <w:rFonts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A.涂肥皂水    B.用温水冲洗   C.涂食用醋      D.冷敷</w:t>
      </w:r>
    </w:p>
    <w:p>
      <w:pPr>
        <w:spacing w:line="440" w:lineRule="exact"/>
        <w:rPr>
          <w:rFonts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0</w:t>
      </w:r>
      <w:r>
        <w:rPr>
          <w:rFonts w:hint="eastAsia" w:asciiTheme="minorEastAsia" w:hAnsiTheme="minorEastAsia" w:eastAsiaTheme="minorEastAsia" w:cstheme="minorEastAsia"/>
        </w:rPr>
        <w:t>.下列哪一个选项不是婴儿期出现的基本情绪体验（  A ）。</w:t>
      </w:r>
    </w:p>
    <w:p>
      <w:pPr>
        <w:spacing w:line="440" w:lineRule="exact"/>
        <w:rPr>
          <w:rFonts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A.羞愧      B.伤心     C.害怕      D.生气</w:t>
      </w:r>
    </w:p>
    <w:p>
      <w:pPr>
        <w:spacing w:line="440" w:lineRule="exact"/>
        <w:rPr>
          <w:rFonts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</w:rPr>
        <w:t>.根据埃里克森的心理社会发展理论,1—3岁儿童形成的人格品质是（ C  ）。</w:t>
      </w:r>
    </w:p>
    <w:p>
      <w:pPr>
        <w:spacing w:line="440" w:lineRule="exact"/>
        <w:rPr>
          <w:rFonts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A.信任感    B.主动性     C.自主性     D.自我同一性</w:t>
      </w:r>
    </w:p>
    <w:p>
      <w:pPr>
        <w:spacing w:line="440" w:lineRule="exact"/>
        <w:ind w:right="-340" w:rightChars="-162"/>
        <w:rPr>
          <w:rFonts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2</w:t>
      </w:r>
      <w:r>
        <w:rPr>
          <w:rFonts w:hint="eastAsia" w:asciiTheme="minorEastAsia" w:hAnsiTheme="minorEastAsia" w:eastAsiaTheme="minorEastAsia" w:cstheme="minorEastAsia"/>
        </w:rPr>
        <w:t>.在角色游戏中,教师观察幼儿能否主动协商处理玩伴关系,主要考察的是（  B  ）。</w:t>
      </w:r>
    </w:p>
    <w:p>
      <w:pPr>
        <w:spacing w:line="440" w:lineRule="exact"/>
        <w:rPr>
          <w:rFonts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A.幼儿的情绪表达能力    B.幼儿的社会交往能力</w:t>
      </w:r>
    </w:p>
    <w:p>
      <w:pPr>
        <w:spacing w:line="440" w:lineRule="exact"/>
        <w:rPr>
          <w:rFonts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C.幼儿的规则意识        D.幼儿的思维发展水平</w:t>
      </w:r>
    </w:p>
    <w:p>
      <w:pPr>
        <w:spacing w:line="440" w:lineRule="exact"/>
        <w:rPr>
          <w:rFonts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3</w:t>
      </w:r>
      <w:r>
        <w:rPr>
          <w:rFonts w:hint="eastAsia" w:asciiTheme="minorEastAsia" w:hAnsiTheme="minorEastAsia" w:eastAsiaTheme="minorEastAsia" w:cstheme="minorEastAsia"/>
        </w:rPr>
        <w:t>.教师在区角中投放了多种发声玩具,小班幼儿在摆弄这些玩具时（  B  ）。</w:t>
      </w:r>
    </w:p>
    <w:p>
      <w:pPr>
        <w:spacing w:line="440" w:lineRule="exact"/>
        <w:rPr>
          <w:rFonts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A.能概括不同声音产生的条件   B.对声音产生兴趣,感受不同的声音</w:t>
      </w:r>
    </w:p>
    <w:p>
      <w:pPr>
        <w:spacing w:line="440" w:lineRule="exact"/>
        <w:rPr>
          <w:rFonts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C.能描述出玩具是怎么发声的   D.能描述不同玩具发生特点</w:t>
      </w:r>
    </w:p>
    <w:p>
      <w:pPr>
        <w:pStyle w:val="4"/>
        <w:widowControl/>
        <w:shd w:val="clear" w:color="auto" w:fill="FFFFFF"/>
        <w:spacing w:beforeAutospacing="0" w:afterAutospacing="0" w:line="440" w:lineRule="exact"/>
        <w:rPr>
          <w:rFonts w:asciiTheme="minorEastAsia" w:hAnsiTheme="minorEastAsia" w:eastAsiaTheme="minorEastAsia" w:cstheme="minorEastAsia"/>
          <w:color w:val="333333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color w:val="333333"/>
          <w:sz w:val="21"/>
          <w:szCs w:val="21"/>
          <w:shd w:val="clear" w:color="auto" w:fill="FFFFFF"/>
        </w:rPr>
        <w:t>1</w:t>
      </w:r>
      <w:r>
        <w:rPr>
          <w:rFonts w:hint="eastAsia" w:asciiTheme="minorEastAsia" w:hAnsiTheme="minorEastAsia" w:eastAsiaTheme="minorEastAsia" w:cstheme="minorEastAsia"/>
          <w:color w:val="333333"/>
          <w:sz w:val="21"/>
          <w:szCs w:val="21"/>
          <w:shd w:val="clear" w:color="auto" w:fill="FFFFFF"/>
          <w:lang w:val="en-US" w:eastAsia="zh-CN"/>
        </w:rPr>
        <w:t>4</w:t>
      </w:r>
      <w:r>
        <w:rPr>
          <w:rFonts w:hint="eastAsia" w:asciiTheme="minorEastAsia" w:hAnsiTheme="minorEastAsia" w:eastAsiaTheme="minorEastAsia" w:cstheme="minorEastAsia"/>
          <w:color w:val="333333"/>
          <w:sz w:val="21"/>
          <w:szCs w:val="21"/>
          <w:shd w:val="clear" w:color="auto" w:fill="FFFFFF"/>
        </w:rPr>
        <w:t>.如果母亲能一贯具有敏感、接纳、合作、易接近等特征,其婴儿容易形成的依恋类型是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（  B  ）。</w:t>
      </w:r>
    </w:p>
    <w:p>
      <w:pPr>
        <w:pStyle w:val="4"/>
        <w:widowControl/>
        <w:shd w:val="clear" w:color="auto" w:fill="FFFFFF"/>
        <w:spacing w:beforeAutospacing="0" w:afterAutospacing="0" w:line="440" w:lineRule="exact"/>
        <w:rPr>
          <w:rFonts w:asciiTheme="minorEastAsia" w:hAnsiTheme="minorEastAsia" w:eastAsiaTheme="minorEastAsia" w:cstheme="minorEastAsia"/>
          <w:color w:val="333333"/>
          <w:sz w:val="21"/>
          <w:szCs w:val="21"/>
          <w:shd w:val="clear" w:color="auto" w:fill="FFFFFF"/>
        </w:rPr>
      </w:pPr>
      <w:r>
        <w:rPr>
          <w:rFonts w:hint="eastAsia" w:asciiTheme="minorEastAsia" w:hAnsiTheme="minorEastAsia" w:eastAsiaTheme="minorEastAsia" w:cstheme="minorEastAsia"/>
          <w:color w:val="333333"/>
          <w:sz w:val="21"/>
          <w:szCs w:val="21"/>
          <w:shd w:val="clear" w:color="auto" w:fill="FFFFFF"/>
        </w:rPr>
        <w:t>A.回避型依恋   B.安全型依恋   C.反抗型依恋   D.紊乱型依恋</w:t>
      </w:r>
    </w:p>
    <w:p>
      <w:pPr>
        <w:pStyle w:val="4"/>
        <w:widowControl/>
        <w:shd w:val="clear" w:color="auto" w:fill="FFFFFF"/>
        <w:spacing w:beforeAutospacing="0" w:afterAutospacing="0" w:line="440" w:lineRule="exact"/>
        <w:rPr>
          <w:rFonts w:asciiTheme="minorEastAsia" w:hAnsiTheme="minorEastAsia" w:eastAsiaTheme="minorEastAsia" w:cstheme="minorEastAsia"/>
          <w:color w:val="333333"/>
          <w:sz w:val="21"/>
          <w:szCs w:val="21"/>
          <w:shd w:val="clear" w:color="auto" w:fill="FFFFFF"/>
        </w:rPr>
      </w:pPr>
      <w:r>
        <w:rPr>
          <w:rFonts w:hint="eastAsia" w:asciiTheme="minorEastAsia" w:hAnsiTheme="minorEastAsia" w:eastAsiaTheme="minorEastAsia" w:cstheme="minorEastAsia"/>
          <w:color w:val="333333"/>
          <w:sz w:val="21"/>
          <w:szCs w:val="21"/>
          <w:shd w:val="clear" w:color="auto" w:fill="FFFFFF"/>
        </w:rPr>
        <w:t>1</w:t>
      </w:r>
      <w:r>
        <w:rPr>
          <w:rFonts w:hint="eastAsia" w:asciiTheme="minorEastAsia" w:hAnsiTheme="minorEastAsia" w:eastAsiaTheme="minorEastAsia" w:cstheme="minorEastAsia"/>
          <w:color w:val="333333"/>
          <w:sz w:val="21"/>
          <w:szCs w:val="21"/>
          <w:shd w:val="clear" w:color="auto" w:fill="FFFFFF"/>
          <w:lang w:val="en-US" w:eastAsia="zh-CN"/>
        </w:rPr>
        <w:t>5</w:t>
      </w:r>
      <w:r>
        <w:rPr>
          <w:rFonts w:hint="eastAsia" w:asciiTheme="minorEastAsia" w:hAnsiTheme="minorEastAsia" w:eastAsiaTheme="minorEastAsia" w:cstheme="minorEastAsia"/>
          <w:color w:val="333333"/>
          <w:sz w:val="21"/>
          <w:szCs w:val="21"/>
          <w:shd w:val="clear" w:color="auto" w:fill="FFFFFF"/>
        </w:rPr>
        <w:t>.小彤画了一个长了趙膀的妈妈，教师合理的应对方式是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（   C ）。</w:t>
      </w:r>
    </w:p>
    <w:p>
      <w:pPr>
        <w:pStyle w:val="4"/>
        <w:widowControl/>
        <w:shd w:val="clear" w:color="auto" w:fill="FFFFFF"/>
        <w:spacing w:beforeAutospacing="0" w:afterAutospacing="0" w:line="440" w:lineRule="exact"/>
        <w:rPr>
          <w:rFonts w:asciiTheme="minorEastAsia" w:hAnsiTheme="minorEastAsia" w:eastAsiaTheme="minorEastAsia" w:cstheme="minorEastAsia"/>
          <w:color w:val="333333"/>
          <w:sz w:val="21"/>
          <w:szCs w:val="21"/>
          <w:shd w:val="clear" w:color="auto" w:fill="FFFFFF"/>
        </w:rPr>
      </w:pPr>
      <w:r>
        <w:rPr>
          <w:rFonts w:hint="eastAsia" w:asciiTheme="minorEastAsia" w:hAnsiTheme="minorEastAsia" w:eastAsiaTheme="minorEastAsia" w:cstheme="minorEastAsia"/>
          <w:color w:val="333333"/>
          <w:sz w:val="21"/>
          <w:szCs w:val="21"/>
          <w:shd w:val="clear" w:color="auto" w:fill="FFFFFF"/>
        </w:rPr>
        <w:t>A.让小彤重新画，以使其作品更符合实际</w:t>
      </w:r>
    </w:p>
    <w:p>
      <w:pPr>
        <w:pStyle w:val="4"/>
        <w:widowControl/>
        <w:shd w:val="clear" w:color="auto" w:fill="FFFFFF"/>
        <w:spacing w:beforeAutospacing="0" w:afterAutospacing="0" w:line="440" w:lineRule="exact"/>
        <w:rPr>
          <w:rFonts w:asciiTheme="minorEastAsia" w:hAnsiTheme="minorEastAsia" w:eastAsiaTheme="minorEastAsia" w:cstheme="minorEastAsia"/>
          <w:color w:val="333333"/>
          <w:sz w:val="21"/>
          <w:szCs w:val="21"/>
          <w:shd w:val="clear" w:color="auto" w:fill="FFFFFF"/>
        </w:rPr>
      </w:pPr>
      <w:r>
        <w:rPr>
          <w:rFonts w:hint="eastAsia" w:asciiTheme="minorEastAsia" w:hAnsiTheme="minorEastAsia" w:eastAsiaTheme="minorEastAsia" w:cstheme="minorEastAsia"/>
          <w:color w:val="333333"/>
          <w:sz w:val="21"/>
          <w:szCs w:val="21"/>
          <w:shd w:val="clear" w:color="auto" w:fill="FFFFFF"/>
        </w:rPr>
        <w:t>B.画一个妈妈的形象，让小彤照着画</w:t>
      </w:r>
    </w:p>
    <w:p>
      <w:pPr>
        <w:pStyle w:val="4"/>
        <w:widowControl/>
        <w:shd w:val="clear" w:color="auto" w:fill="FFFFFF"/>
        <w:spacing w:beforeAutospacing="0" w:afterAutospacing="0" w:line="440" w:lineRule="exact"/>
        <w:rPr>
          <w:rFonts w:asciiTheme="minorEastAsia" w:hAnsiTheme="minorEastAsia" w:eastAsiaTheme="minorEastAsia" w:cstheme="minorEastAsia"/>
          <w:color w:val="333333"/>
          <w:sz w:val="21"/>
          <w:szCs w:val="21"/>
          <w:shd w:val="clear" w:color="auto" w:fill="FFFFFF"/>
        </w:rPr>
      </w:pPr>
      <w:r>
        <w:rPr>
          <w:rFonts w:hint="eastAsia" w:asciiTheme="minorEastAsia" w:hAnsiTheme="minorEastAsia" w:eastAsiaTheme="minorEastAsia" w:cstheme="minorEastAsia"/>
          <w:color w:val="333333"/>
          <w:sz w:val="21"/>
          <w:szCs w:val="21"/>
          <w:shd w:val="clear" w:color="auto" w:fill="FFFFFF"/>
        </w:rPr>
        <w:t>C.询问小彤长翅膀的妈妈的原因，接纳她的想法</w:t>
      </w:r>
    </w:p>
    <w:p>
      <w:pPr>
        <w:pStyle w:val="4"/>
        <w:widowControl/>
        <w:shd w:val="clear" w:color="auto" w:fill="FFFFFF"/>
        <w:spacing w:beforeAutospacing="0" w:afterAutospacing="0" w:line="440" w:lineRule="exact"/>
        <w:rPr>
          <w:rFonts w:asciiTheme="minorEastAsia" w:hAnsiTheme="minorEastAsia" w:eastAsiaTheme="minorEastAsia" w:cstheme="minorEastAsia"/>
          <w:color w:val="333333"/>
          <w:sz w:val="21"/>
          <w:szCs w:val="21"/>
          <w:shd w:val="clear" w:color="auto" w:fill="FFFFFF"/>
        </w:rPr>
      </w:pPr>
      <w:r>
        <w:rPr>
          <w:rFonts w:hint="eastAsia" w:asciiTheme="minorEastAsia" w:hAnsiTheme="minorEastAsia" w:eastAsiaTheme="minorEastAsia" w:cstheme="minorEastAsia"/>
          <w:color w:val="333333"/>
          <w:sz w:val="21"/>
          <w:szCs w:val="21"/>
          <w:shd w:val="clear" w:color="auto" w:fill="FFFFFF"/>
        </w:rPr>
        <w:t>D.对小彤的作品不予评价</w:t>
      </w:r>
    </w:p>
    <w:p>
      <w:pPr>
        <w:pStyle w:val="4"/>
        <w:widowControl/>
        <w:shd w:val="clear" w:color="auto" w:fill="FFFFFF"/>
        <w:spacing w:beforeAutospacing="0" w:afterAutospacing="0" w:line="440" w:lineRule="exact"/>
        <w:rPr>
          <w:rFonts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16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.下列玩具不是从功能角度分类的是（ D   ）。</w:t>
      </w:r>
    </w:p>
    <w:p>
      <w:pPr>
        <w:tabs>
          <w:tab w:val="left" w:pos="7207"/>
        </w:tabs>
        <w:spacing w:line="440" w:lineRule="exact"/>
        <w:rPr>
          <w:rFonts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A.运动性玩具   B.建构玩具    C.益智玩具    D.传统玩具</w:t>
      </w:r>
    </w:p>
    <w:p>
      <w:pPr>
        <w:spacing w:line="440" w:lineRule="exact"/>
        <w:rPr>
          <w:rFonts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17</w:t>
      </w:r>
      <w:r>
        <w:rPr>
          <w:rFonts w:hint="eastAsia" w:asciiTheme="minorEastAsia" w:hAnsiTheme="minorEastAsia" w:eastAsiaTheme="minorEastAsia" w:cstheme="minorEastAsia"/>
        </w:rPr>
        <w:t>.婴幼儿的“认声”现象通常出现在（  A  ）。</w:t>
      </w:r>
    </w:p>
    <w:p>
      <w:pPr>
        <w:spacing w:line="440" w:lineRule="exact"/>
        <w:rPr>
          <w:rFonts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A.3-6个月      B.6-12个月     C.1-2岁       D.2-3岁</w:t>
      </w:r>
    </w:p>
    <w:p>
      <w:pPr>
        <w:spacing w:line="440" w:lineRule="exact"/>
        <w:rPr>
          <w:rFonts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18</w:t>
      </w:r>
      <w:r>
        <w:rPr>
          <w:rFonts w:hint="eastAsia" w:asciiTheme="minorEastAsia" w:hAnsiTheme="minorEastAsia" w:eastAsiaTheme="minorEastAsia" w:cstheme="minorEastAsia"/>
        </w:rPr>
        <w:t>.2-6岁的儿童掌握的词汇数量迅速增加的先后顺序通常是（  C  ）。</w:t>
      </w:r>
    </w:p>
    <w:p>
      <w:pPr>
        <w:spacing w:line="440" w:lineRule="exact"/>
        <w:rPr>
          <w:rFonts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A.动词，名称，形容词        B.动词，形容词，名称  </w:t>
      </w:r>
    </w:p>
    <w:p>
      <w:pPr>
        <w:spacing w:line="440" w:lineRule="exact"/>
        <w:rPr>
          <w:rFonts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C.名称，动词，形容词        D.形容词，动词，名称</w:t>
      </w:r>
    </w:p>
    <w:p>
      <w:pPr>
        <w:spacing w:line="440" w:lineRule="exact"/>
        <w:rPr>
          <w:rFonts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19</w:t>
      </w:r>
      <w:r>
        <w:rPr>
          <w:rFonts w:hint="eastAsia" w:asciiTheme="minorEastAsia" w:hAnsiTheme="minorEastAsia" w:eastAsiaTheme="minorEastAsia" w:cstheme="minorEastAsia"/>
        </w:rPr>
        <w:t>.风疹病毒主要的传播途径是（   B ）。</w:t>
      </w:r>
    </w:p>
    <w:p>
      <w:pPr>
        <w:spacing w:line="440" w:lineRule="exact"/>
        <w:rPr>
          <w:rFonts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A.血液和血制品    B.呼吸道     C.虫媒传播      D. 实物传播</w:t>
      </w:r>
    </w:p>
    <w:p>
      <w:pPr>
        <w:spacing w:line="440" w:lineRule="exact"/>
        <w:rPr>
          <w:rFonts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20</w:t>
      </w:r>
      <w:r>
        <w:rPr>
          <w:rFonts w:hint="eastAsia" w:asciiTheme="minorEastAsia" w:hAnsiTheme="minorEastAsia" w:eastAsiaTheme="minorEastAsia" w:cstheme="minorEastAsia"/>
        </w:rPr>
        <w:t>.提出“成熟势力”说，认为儿童发展是一个有规律的顺序模式过程的学者是（  B  ）。</w:t>
      </w:r>
    </w:p>
    <w:p>
      <w:pPr>
        <w:spacing w:line="440" w:lineRule="exact"/>
        <w:rPr>
          <w:rFonts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A.柏拉图     B.格赛尔      C.皮亚杰      D.洛克</w:t>
      </w:r>
    </w:p>
    <w:p>
      <w:pPr>
        <w:pStyle w:val="4"/>
        <w:widowControl/>
        <w:spacing w:beforeAutospacing="0" w:afterAutospacing="0" w:line="440" w:lineRule="exact"/>
        <w:rPr>
          <w:rFonts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21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.一名幼儿画小朋友放风筝，将小朋友的手画得很长，几乎比身体长了3倍，这说明了幼儿绘画特点具有（  D  ）。</w:t>
      </w:r>
    </w:p>
    <w:p>
      <w:pPr>
        <w:pStyle w:val="4"/>
        <w:widowControl/>
        <w:spacing w:beforeAutospacing="0" w:afterAutospacing="0" w:line="440" w:lineRule="exact"/>
        <w:rPr>
          <w:rFonts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A.形象性       B.抽象性       C.象征性       D.夸张性</w:t>
      </w:r>
    </w:p>
    <w:p>
      <w:pPr>
        <w:pStyle w:val="4"/>
        <w:widowControl/>
        <w:spacing w:beforeAutospacing="0" w:afterAutospacing="0" w:line="440" w:lineRule="exact"/>
        <w:rPr>
          <w:rFonts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22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.1岁半的儿童想给妈妈吃饼干时，会说：“妈妈”“饼”“吃”，并把饼干递过去，这表明该阶段儿童语言发展的一个主要特点是（  A  ）。</w:t>
      </w:r>
    </w:p>
    <w:p>
      <w:pPr>
        <w:pStyle w:val="4"/>
        <w:widowControl/>
        <w:spacing w:beforeAutospacing="0" w:afterAutospacing="0" w:line="440" w:lineRule="exact"/>
        <w:rPr>
          <w:rFonts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A.电报句       B.完整句       C.单词句       D.简单句</w:t>
      </w:r>
    </w:p>
    <w:p>
      <w:pPr>
        <w:pStyle w:val="4"/>
        <w:widowControl/>
        <w:spacing w:beforeAutospacing="0" w:afterAutospacing="0" w:line="440" w:lineRule="exact"/>
        <w:rPr>
          <w:rFonts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23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.教师拟定教育活动目标时，以幼儿现有发展水平与可以达到水平之间的距离为依据，这种做法体现的是（A    ）。</w:t>
      </w:r>
    </w:p>
    <w:p>
      <w:pPr>
        <w:pStyle w:val="4"/>
        <w:widowControl/>
        <w:spacing w:beforeAutospacing="0" w:afterAutospacing="0" w:line="440" w:lineRule="exact"/>
        <w:rPr>
          <w:rFonts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A.维果斯基的最近发展区理论    B.班社拉的观察学习理论</w:t>
      </w:r>
    </w:p>
    <w:p>
      <w:pPr>
        <w:pStyle w:val="4"/>
        <w:widowControl/>
        <w:spacing w:beforeAutospacing="0" w:afterAutospacing="0" w:line="440" w:lineRule="exact"/>
        <w:rPr>
          <w:rFonts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C.皮亚杰的认知发展理论        D.布鲁纳的发展教学法</w:t>
      </w:r>
    </w:p>
    <w:p>
      <w:pPr>
        <w:pStyle w:val="4"/>
        <w:widowControl/>
        <w:spacing w:beforeAutospacing="0" w:afterAutospacing="0" w:line="440" w:lineRule="exact"/>
        <w:rPr>
          <w:rFonts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24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.在“秋天的树”美术活动中，教师不适宜的做法（  A  ）。</w:t>
      </w:r>
    </w:p>
    <w:p>
      <w:pPr>
        <w:pStyle w:val="4"/>
        <w:widowControl/>
        <w:spacing w:beforeAutospacing="0" w:afterAutospacing="0" w:line="440" w:lineRule="exact"/>
        <w:rPr>
          <w:rFonts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A.让幼儿按照教师的范画绘画     B.组织幼儿观察幼儿园的树</w:t>
      </w:r>
    </w:p>
    <w:p>
      <w:pPr>
        <w:pStyle w:val="4"/>
        <w:widowControl/>
        <w:spacing w:beforeAutospacing="0" w:afterAutospacing="0" w:line="440" w:lineRule="exact"/>
        <w:rPr>
          <w:rFonts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C.提供各种树的照片、组织幼儿讨论    D.引导幼儿观察有关树木的名画</w:t>
      </w:r>
    </w:p>
    <w:p>
      <w:pPr>
        <w:pStyle w:val="4"/>
        <w:widowControl/>
        <w:shd w:val="clear" w:color="auto" w:fill="FFFFFF"/>
        <w:spacing w:beforeAutospacing="0" w:afterAutospacing="0" w:line="440" w:lineRule="exact"/>
        <w:rPr>
          <w:rFonts w:asciiTheme="minorEastAsia" w:hAnsiTheme="minorEastAsia" w:eastAsiaTheme="minorEastAsia" w:cstheme="minorEastAsia"/>
          <w:color w:val="333333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color w:val="333333"/>
          <w:sz w:val="21"/>
          <w:szCs w:val="21"/>
          <w:shd w:val="clear" w:color="auto" w:fill="FFFFFF"/>
          <w:lang w:val="en-US" w:eastAsia="zh-CN"/>
        </w:rPr>
        <w:t>25</w:t>
      </w:r>
      <w:r>
        <w:rPr>
          <w:rFonts w:hint="eastAsia" w:asciiTheme="minorEastAsia" w:hAnsiTheme="minorEastAsia" w:eastAsiaTheme="minorEastAsia" w:cstheme="minorEastAsia"/>
          <w:color w:val="333333"/>
          <w:sz w:val="21"/>
          <w:szCs w:val="21"/>
          <w:shd w:val="clear" w:color="auto" w:fill="FFFFFF"/>
        </w:rPr>
        <w:t>.小班幼儿玩橡皮时，往往没有计划性。橡皮泥搓成团就说像包子，搓成长条就说是油条，长条橡皮泥卷起来就说是麻花，这反映了小班幼儿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（  B  ）。</w:t>
      </w:r>
    </w:p>
    <w:p>
      <w:pPr>
        <w:pStyle w:val="4"/>
        <w:widowControl/>
        <w:shd w:val="clear" w:color="auto" w:fill="FFFFFF"/>
        <w:spacing w:beforeAutospacing="0" w:afterAutospacing="0" w:line="440" w:lineRule="exact"/>
        <w:rPr>
          <w:rFonts w:asciiTheme="minorEastAsia" w:hAnsiTheme="minorEastAsia" w:eastAsiaTheme="minorEastAsia" w:cstheme="minorEastAsia"/>
          <w:color w:val="333333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color w:val="333333"/>
          <w:sz w:val="21"/>
          <w:szCs w:val="21"/>
          <w:shd w:val="clear" w:color="auto" w:fill="FFFFFF"/>
        </w:rPr>
        <w:t>A.具体形象思维的特点      B.直觉行动思维的特点</w:t>
      </w:r>
    </w:p>
    <w:p>
      <w:pPr>
        <w:pStyle w:val="4"/>
        <w:widowControl/>
        <w:shd w:val="clear" w:color="auto" w:fill="FFFFFF"/>
        <w:spacing w:beforeAutospacing="0" w:afterAutospacing="0" w:line="440" w:lineRule="exact"/>
        <w:rPr>
          <w:rFonts w:asciiTheme="minorEastAsia" w:hAnsiTheme="minorEastAsia" w:eastAsiaTheme="minorEastAsia" w:cstheme="minorEastAsia"/>
          <w:color w:val="333333"/>
          <w:sz w:val="21"/>
          <w:szCs w:val="21"/>
          <w:shd w:val="clear" w:color="auto" w:fill="FFFFFF"/>
        </w:rPr>
      </w:pPr>
      <w:r>
        <w:rPr>
          <w:rFonts w:hint="eastAsia" w:asciiTheme="minorEastAsia" w:hAnsiTheme="minorEastAsia" w:eastAsiaTheme="minorEastAsia" w:cstheme="minorEastAsia"/>
          <w:color w:val="333333"/>
          <w:sz w:val="21"/>
          <w:szCs w:val="21"/>
          <w:shd w:val="clear" w:color="auto" w:fill="FFFFFF"/>
        </w:rPr>
        <w:t>C.象征性思维的特点        D.抽象思维的特点</w:t>
      </w:r>
    </w:p>
    <w:p>
      <w:pPr>
        <w:pStyle w:val="4"/>
        <w:widowControl/>
        <w:shd w:val="clear" w:color="auto" w:fill="FFFFFF"/>
        <w:spacing w:beforeAutospacing="0" w:afterAutospacing="0" w:line="440" w:lineRule="exact"/>
        <w:rPr>
          <w:rFonts w:asciiTheme="minorEastAsia" w:hAnsiTheme="minorEastAsia" w:eastAsiaTheme="minorEastAsia" w:cstheme="minorEastAsia"/>
          <w:color w:val="333333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color w:val="333333"/>
          <w:sz w:val="21"/>
          <w:szCs w:val="21"/>
          <w:shd w:val="clear" w:color="auto" w:fill="FFFFFF"/>
          <w:lang w:val="en-US" w:eastAsia="zh-CN"/>
        </w:rPr>
        <w:t>26</w:t>
      </w:r>
      <w:r>
        <w:rPr>
          <w:rFonts w:hint="eastAsia" w:asciiTheme="minorEastAsia" w:hAnsiTheme="minorEastAsia" w:eastAsiaTheme="minorEastAsia" w:cstheme="minorEastAsia"/>
          <w:color w:val="333333"/>
          <w:sz w:val="21"/>
          <w:szCs w:val="21"/>
          <w:shd w:val="clear" w:color="auto" w:fill="FFFFFF"/>
        </w:rPr>
        <w:t>.教师根据幼儿的图画来评判幼儿发展的方法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（  B  ）。</w:t>
      </w:r>
    </w:p>
    <w:p>
      <w:pPr>
        <w:pStyle w:val="4"/>
        <w:widowControl/>
        <w:shd w:val="clear" w:color="auto" w:fill="FFFFFF"/>
        <w:spacing w:beforeAutospacing="0" w:afterAutospacing="0" w:line="440" w:lineRule="exact"/>
        <w:rPr>
          <w:rFonts w:asciiTheme="minorEastAsia" w:hAnsiTheme="minorEastAsia" w:eastAsiaTheme="minorEastAsia" w:cstheme="minorEastAsia"/>
          <w:sz w:val="21"/>
          <w:szCs w:val="21"/>
          <w:shd w:val="clear" w:color="auto" w:fill="FFFFFF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shd w:val="clear" w:color="auto" w:fill="FFFFFF"/>
        </w:rPr>
        <w:t>A.观察法     B.作品分析法      C.档案袋评价法     D.实验法</w:t>
      </w:r>
    </w:p>
    <w:p>
      <w:pPr>
        <w:pStyle w:val="4"/>
        <w:widowControl/>
        <w:shd w:val="clear" w:color="auto" w:fill="FFFFFF"/>
        <w:spacing w:beforeAutospacing="0" w:afterAutospacing="0" w:line="440" w:lineRule="exact"/>
        <w:rPr>
          <w:rFonts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shd w:val="clear" w:color="auto" w:fill="FFFFFF"/>
          <w:lang w:val="en-US" w:eastAsia="zh-CN"/>
        </w:rPr>
        <w:t>27</w:t>
      </w:r>
      <w:r>
        <w:rPr>
          <w:rFonts w:hint="eastAsia" w:asciiTheme="minorEastAsia" w:hAnsiTheme="minorEastAsia" w:eastAsiaTheme="minorEastAsia" w:cstheme="minorEastAsia"/>
          <w:sz w:val="21"/>
          <w:szCs w:val="21"/>
          <w:shd w:val="clear" w:color="auto" w:fill="FFFFFF"/>
        </w:rPr>
        <w:t>.《幼儿园教育指导纲要(实行)》中的教育目标较多使用“体验”、“感受”、“喜欢”、“乐意”等测绘，这表明幼儿园教育强调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（   B ）。</w:t>
      </w:r>
    </w:p>
    <w:p>
      <w:pPr>
        <w:pStyle w:val="4"/>
        <w:widowControl/>
        <w:shd w:val="clear" w:color="auto" w:fill="FFFFFF"/>
        <w:spacing w:beforeAutospacing="0" w:afterAutospacing="0" w:line="440" w:lineRule="exact"/>
        <w:rPr>
          <w:rFonts w:asciiTheme="minorEastAsia" w:hAnsiTheme="minorEastAsia" w:eastAsiaTheme="minorEastAsia" w:cstheme="minorEastAsia"/>
          <w:sz w:val="21"/>
          <w:szCs w:val="21"/>
          <w:shd w:val="clear" w:color="auto" w:fill="FFFFFF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shd w:val="clear" w:color="auto" w:fill="FFFFFF"/>
        </w:rPr>
        <w:t>A.知识取向     B.情感态度取向     C.能力取向     D.技能取向</w:t>
      </w:r>
    </w:p>
    <w:p>
      <w:pPr>
        <w:pStyle w:val="4"/>
        <w:widowControl/>
        <w:shd w:val="clear" w:color="auto" w:fill="FFFFFF"/>
        <w:spacing w:beforeAutospacing="0" w:afterAutospacing="0" w:line="440" w:lineRule="exact"/>
        <w:rPr>
          <w:rFonts w:asciiTheme="minorEastAsia" w:hAnsiTheme="minorEastAsia" w:eastAsiaTheme="minorEastAsia" w:cstheme="minorEastAsia"/>
          <w:color w:val="333333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color w:val="333333"/>
          <w:sz w:val="21"/>
          <w:szCs w:val="21"/>
          <w:shd w:val="clear" w:color="auto" w:fill="FFFFFF"/>
          <w:lang w:val="en-US" w:eastAsia="zh-CN"/>
        </w:rPr>
        <w:t>28</w:t>
      </w:r>
      <w:r>
        <w:rPr>
          <w:rFonts w:hint="eastAsia" w:asciiTheme="minorEastAsia" w:hAnsiTheme="minorEastAsia" w:eastAsiaTheme="minorEastAsia" w:cstheme="minorEastAsia"/>
          <w:color w:val="333333"/>
          <w:sz w:val="21"/>
          <w:szCs w:val="21"/>
          <w:shd w:val="clear" w:color="auto" w:fill="FFFFFF"/>
        </w:rPr>
        <w:t>.幼儿在户外活动中扭伤，出现充血、肿胀和疼痛，教师应对幼儿采取的措施是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（  A  ）。</w:t>
      </w:r>
    </w:p>
    <w:p>
      <w:pPr>
        <w:pStyle w:val="4"/>
        <w:widowControl/>
        <w:shd w:val="clear" w:color="auto" w:fill="FFFFFF"/>
        <w:spacing w:beforeAutospacing="0" w:afterAutospacing="0" w:line="440" w:lineRule="exact"/>
        <w:rPr>
          <w:rFonts w:asciiTheme="minorEastAsia" w:hAnsiTheme="minorEastAsia" w:eastAsiaTheme="minorEastAsia" w:cstheme="minorEastAsia"/>
          <w:color w:val="333333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color w:val="333333"/>
          <w:sz w:val="21"/>
          <w:szCs w:val="21"/>
          <w:shd w:val="clear" w:color="auto" w:fill="FFFFFF"/>
        </w:rPr>
        <w:t>A.停止活动，冷敷扭伤处      B.停止活动，热敷扭伤处</w:t>
      </w:r>
    </w:p>
    <w:p>
      <w:pPr>
        <w:pStyle w:val="4"/>
        <w:widowControl/>
        <w:shd w:val="clear" w:color="auto" w:fill="FFFFFF"/>
        <w:spacing w:beforeAutospacing="0" w:afterAutospacing="0" w:line="440" w:lineRule="exact"/>
        <w:rPr>
          <w:rFonts w:asciiTheme="minorEastAsia" w:hAnsiTheme="minorEastAsia" w:eastAsiaTheme="minorEastAsia" w:cstheme="minorEastAsia"/>
          <w:color w:val="333333"/>
          <w:sz w:val="21"/>
          <w:szCs w:val="21"/>
          <w:shd w:val="clear" w:color="auto" w:fill="FFFFFF"/>
        </w:rPr>
      </w:pPr>
      <w:r>
        <w:rPr>
          <w:rFonts w:hint="eastAsia" w:asciiTheme="minorEastAsia" w:hAnsiTheme="minorEastAsia" w:eastAsiaTheme="minorEastAsia" w:cstheme="minorEastAsia"/>
          <w:color w:val="333333"/>
          <w:sz w:val="21"/>
          <w:szCs w:val="21"/>
          <w:shd w:val="clear" w:color="auto" w:fill="FFFFFF"/>
        </w:rPr>
        <w:t>C.按摩扭伤处，继续活动      D.清洁扭伤处，继续活动</w:t>
      </w:r>
    </w:p>
    <w:p>
      <w:pPr>
        <w:pStyle w:val="4"/>
        <w:widowControl/>
        <w:shd w:val="clear" w:color="auto" w:fill="FFFFFF"/>
        <w:spacing w:beforeAutospacing="0" w:afterAutospacing="0" w:line="440" w:lineRule="exact"/>
        <w:rPr>
          <w:rFonts w:asciiTheme="minorEastAsia" w:hAnsiTheme="minorEastAsia" w:eastAsiaTheme="minorEastAsia" w:cstheme="minorEastAsia"/>
          <w:color w:val="333333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color w:val="333333"/>
          <w:sz w:val="21"/>
          <w:szCs w:val="21"/>
          <w:shd w:val="clear" w:color="auto" w:fill="FFFFFF"/>
          <w:lang w:val="en-US" w:eastAsia="zh-CN"/>
        </w:rPr>
        <w:t>29</w:t>
      </w:r>
      <w:r>
        <w:rPr>
          <w:rFonts w:hint="eastAsia" w:asciiTheme="minorEastAsia" w:hAnsiTheme="minorEastAsia" w:eastAsiaTheme="minorEastAsia" w:cstheme="minorEastAsia"/>
          <w:color w:val="333333"/>
          <w:sz w:val="21"/>
          <w:szCs w:val="21"/>
          <w:shd w:val="clear" w:color="auto" w:fill="FFFFFF"/>
        </w:rPr>
        <w:t>.幼儿以积木、沙、雪等材料为道具模仿周围现实生活的游戏是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（  C  ）。</w:t>
      </w:r>
    </w:p>
    <w:p>
      <w:pPr>
        <w:pStyle w:val="4"/>
        <w:widowControl/>
        <w:shd w:val="clear" w:color="auto" w:fill="FFFFFF"/>
        <w:spacing w:beforeAutospacing="0" w:afterAutospacing="0" w:line="440" w:lineRule="exact"/>
        <w:rPr>
          <w:rFonts w:asciiTheme="minorEastAsia" w:hAnsiTheme="minorEastAsia" w:eastAsiaTheme="minorEastAsia" w:cstheme="minorEastAsia"/>
          <w:color w:val="333333"/>
          <w:sz w:val="21"/>
          <w:szCs w:val="21"/>
          <w:shd w:val="clear" w:color="auto" w:fill="FFFFFF"/>
        </w:rPr>
      </w:pPr>
      <w:r>
        <w:rPr>
          <w:rFonts w:hint="eastAsia" w:asciiTheme="minorEastAsia" w:hAnsiTheme="minorEastAsia" w:eastAsiaTheme="minorEastAsia" w:cstheme="minorEastAsia"/>
          <w:color w:val="333333"/>
          <w:sz w:val="21"/>
          <w:szCs w:val="21"/>
          <w:shd w:val="clear" w:color="auto" w:fill="FFFFFF"/>
        </w:rPr>
        <w:t xml:space="preserve">A.表演游戏     B.结构游戏      </w:t>
      </w:r>
      <w:r>
        <w:rPr>
          <w:rFonts w:hint="eastAsia" w:asciiTheme="minorEastAsia" w:hAnsiTheme="minorEastAsia" w:eastAsiaTheme="minorEastAsia" w:cstheme="minorEastAsia"/>
          <w:color w:val="333333"/>
          <w:sz w:val="21"/>
          <w:szCs w:val="21"/>
          <w:shd w:val="clear" w:color="auto" w:fill="FFFFFF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color w:val="333333"/>
          <w:sz w:val="21"/>
          <w:szCs w:val="21"/>
          <w:shd w:val="clear" w:color="auto" w:fill="FFFFFF"/>
        </w:rPr>
        <w:t>C.角色游戏     D.规则游戏</w:t>
      </w:r>
    </w:p>
    <w:p>
      <w:pPr>
        <w:pStyle w:val="4"/>
        <w:widowControl/>
        <w:spacing w:beforeAutospacing="0" w:afterAutospacing="0" w:line="440" w:lineRule="exact"/>
        <w:rPr>
          <w:rFonts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30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.小红知道9颗花生吃掉5颗，还剩4颗，却算不出“9-5”等于多少?说明小红的思维具有?（   A ）。</w:t>
      </w:r>
    </w:p>
    <w:p>
      <w:pPr>
        <w:pStyle w:val="4"/>
        <w:widowControl/>
        <w:spacing w:beforeAutospacing="0" w:afterAutospacing="0" w:line="440" w:lineRule="exact"/>
        <w:rPr>
          <w:rFonts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A.具体形象性 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  B.抽象逻辑性  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 C.直观动作性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    D.不可逆性</w:t>
      </w:r>
    </w:p>
    <w:p>
      <w:pPr>
        <w:pStyle w:val="4"/>
        <w:widowControl/>
        <w:spacing w:beforeAutospacing="0" w:afterAutospacing="0" w:line="440" w:lineRule="exact"/>
        <w:rPr>
          <w:rFonts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31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.阳阳一边用积木搭火车，一边小声地说：“我要快点搭，小动物们马上就来坐火车了”，这说明幼儿自言自语具有的作用是（  C  ）。</w:t>
      </w:r>
    </w:p>
    <w:p>
      <w:pPr>
        <w:pStyle w:val="4"/>
        <w:widowControl/>
        <w:spacing w:beforeAutospacing="0" w:afterAutospacing="0" w:line="440" w:lineRule="exact"/>
        <w:rPr>
          <w:rFonts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A.情感表达  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 B.自我反思  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  C.自我调节 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   D.信息交流</w:t>
      </w:r>
    </w:p>
    <w:p>
      <w:pPr>
        <w:pStyle w:val="4"/>
        <w:widowControl/>
        <w:spacing w:beforeAutospacing="0" w:afterAutospacing="0" w:line="440" w:lineRule="exact"/>
        <w:rPr>
          <w:rFonts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32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.教师通常在班级设置许多活动区提供多层次的活动材料，让幼儿自选，这遵循的心理发展原则是（   D ）。</w:t>
      </w:r>
    </w:p>
    <w:p>
      <w:pPr>
        <w:pStyle w:val="4"/>
        <w:widowControl/>
        <w:spacing w:beforeAutospacing="0" w:afterAutospacing="0" w:line="440" w:lineRule="exact"/>
        <w:rPr>
          <w:rFonts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A.阶段性原则     B.社会性原则   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 C.操作性原则  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 D.差异性原则</w:t>
      </w:r>
    </w:p>
    <w:p>
      <w:pPr>
        <w:pStyle w:val="4"/>
        <w:widowControl/>
        <w:spacing w:beforeAutospacing="0" w:afterAutospacing="0" w:line="440" w:lineRule="exact"/>
        <w:rPr>
          <w:rFonts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33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.下列关于幼儿美术教育的做法中，不正确的是（  B  ）。</w:t>
      </w:r>
    </w:p>
    <w:p>
      <w:pPr>
        <w:pStyle w:val="4"/>
        <w:widowControl/>
        <w:spacing w:beforeAutospacing="0" w:afterAutospacing="0" w:line="440" w:lineRule="exact"/>
        <w:rPr>
          <w:rFonts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A.支持幼儿表达自己对美术作品的独特感受   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 B.出示范画让幼儿模仿</w:t>
      </w:r>
    </w:p>
    <w:p>
      <w:pPr>
        <w:pStyle w:val="4"/>
        <w:widowControl/>
        <w:spacing w:beforeAutospacing="0" w:afterAutospacing="0" w:line="440" w:lineRule="exact"/>
        <w:rPr>
          <w:rFonts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C.鼓励幼儿用自己的方式表现美     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 D.为幼儿的美术创作提供丰富的材料</w:t>
      </w:r>
    </w:p>
    <w:p>
      <w:pPr>
        <w:pStyle w:val="4"/>
        <w:widowControl/>
        <w:spacing w:beforeAutospacing="0" w:afterAutospacing="0" w:line="440" w:lineRule="exact"/>
        <w:rPr>
          <w:rFonts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34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.芳芳数积木，花花问他有几块三角形，芳芳点数：“1、2、3、4、5、6，6个三角形”，花花又给他四块，问她现在有多少块三角形积木?芳芳边点数边说：“1、2、3、4、5、6、7、8、9、10，我有十块啦!”就数学领域而言，下列哪一条最贴近芳芳的最近发展区（B  ）。A.认识和命名更多的几何图形    B.默数，接着数等计数能力</w:t>
      </w:r>
    </w:p>
    <w:p>
      <w:pPr>
        <w:pStyle w:val="4"/>
        <w:widowControl/>
        <w:spacing w:beforeAutospacing="0" w:afterAutospacing="0" w:line="440" w:lineRule="exact"/>
        <w:rPr>
          <w:rFonts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C.以一一对应的方式属实以内的物体，并说出总数</w:t>
      </w:r>
    </w:p>
    <w:p>
      <w:pPr>
        <w:pStyle w:val="4"/>
        <w:widowControl/>
        <w:spacing w:beforeAutospacing="0" w:afterAutospacing="0" w:line="440" w:lineRule="exact"/>
        <w:rPr>
          <w:rFonts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D.通过实物操作进行十以内加减法的运算能力</w:t>
      </w:r>
    </w:p>
    <w:p>
      <w:pPr>
        <w:pStyle w:val="4"/>
        <w:widowControl/>
        <w:spacing w:beforeAutospacing="0" w:afterAutospacing="0" w:line="440" w:lineRule="exact"/>
        <w:rPr>
          <w:rFonts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35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.幼儿出生大约6～10周后，人脸可以引发其微笑。这种微笑称为（   C ）。</w:t>
      </w:r>
    </w:p>
    <w:p>
      <w:pPr>
        <w:spacing w:line="440" w:lineRule="exact"/>
        <w:rPr>
          <w:rFonts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A.生理性微笑    B.自然微笑    C.社会性微笑     D.本能微笑</w:t>
      </w:r>
    </w:p>
    <w:p>
      <w:pPr>
        <w:pStyle w:val="4"/>
        <w:widowControl/>
        <w:spacing w:beforeAutospacing="0" w:afterAutospacing="0" w:line="440" w:lineRule="exact"/>
        <w:rPr>
          <w:rFonts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36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.教师在重阳节组织幼儿到敬老院探访老人，这反映幼儿园教育内容选择的什么原则?（  C  ）。</w:t>
      </w:r>
    </w:p>
    <w:p>
      <w:pPr>
        <w:spacing w:line="440" w:lineRule="exact"/>
        <w:rPr>
          <w:rFonts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A.兴趣性     B.时代性      C.生活性      D.发展性</w:t>
      </w:r>
    </w:p>
    <w:p>
      <w:pPr>
        <w:pStyle w:val="4"/>
        <w:widowControl/>
        <w:spacing w:beforeAutospacing="0" w:afterAutospacing="0" w:line="440" w:lineRule="exact"/>
        <w:rPr>
          <w:rFonts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1"/>
          <w:szCs w:val="21"/>
          <w:lang w:val="en-US" w:eastAsia="zh-CN"/>
        </w:rPr>
        <w:t>37</w:t>
      </w:r>
      <w:r>
        <w:rPr>
          <w:rFonts w:hint="eastAsia" w:asciiTheme="minorEastAsia" w:hAnsiTheme="minorEastAsia" w:eastAsiaTheme="minorEastAsia" w:cstheme="minorEastAsia"/>
          <w:color w:val="000000"/>
          <w:sz w:val="21"/>
          <w:szCs w:val="21"/>
        </w:rPr>
        <w:t>．赫尔巴特所代表的传统教育思想的核心一般被概括为：教材中心、课堂中心和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（   A ）。</w:t>
      </w:r>
    </w:p>
    <w:p>
      <w:pPr>
        <w:spacing w:line="440" w:lineRule="exact"/>
        <w:rPr>
          <w:rFonts w:asciiTheme="minorEastAsia" w:hAnsiTheme="minorEastAsia" w:eastAsiaTheme="minorEastAsia" w:cstheme="minorEastAsia"/>
          <w:color w:val="000000"/>
          <w:kern w:val="0"/>
        </w:rPr>
      </w:pPr>
      <w:r>
        <w:rPr>
          <w:rFonts w:hint="eastAsia" w:asciiTheme="minorEastAsia" w:hAnsiTheme="minorEastAsia" w:eastAsiaTheme="minorEastAsia" w:cstheme="minorEastAsia"/>
          <w:color w:val="000000"/>
          <w:kern w:val="0"/>
        </w:rPr>
        <w:t>A.教师中心    B.学校中心    C.学生中心     D.活动中心</w:t>
      </w:r>
    </w:p>
    <w:p>
      <w:pPr>
        <w:pStyle w:val="4"/>
        <w:widowControl/>
        <w:spacing w:beforeAutospacing="0" w:afterAutospacing="0" w:line="440" w:lineRule="exact"/>
        <w:rPr>
          <w:rFonts w:asciiTheme="minorEastAsia" w:hAnsiTheme="minorEastAsia" w:eastAsiaTheme="minorEastAsia" w:cstheme="minorEastAsia"/>
          <w:color w:val="000000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1"/>
          <w:szCs w:val="21"/>
          <w:lang w:val="en-US" w:eastAsia="zh-CN"/>
        </w:rPr>
        <w:t>38</w:t>
      </w:r>
      <w:r>
        <w:rPr>
          <w:rFonts w:hint="eastAsia" w:asciiTheme="minorEastAsia" w:hAnsiTheme="minorEastAsia" w:eastAsiaTheme="minorEastAsia" w:cstheme="minorEastAsia"/>
          <w:color w:val="000000"/>
          <w:sz w:val="21"/>
          <w:szCs w:val="21"/>
        </w:rPr>
        <w:t>．强调知识的内在逻辑和系统性，主张分科教学的是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（  B  ）。</w:t>
      </w:r>
    </w:p>
    <w:p>
      <w:pPr>
        <w:widowControl/>
        <w:spacing w:line="440" w:lineRule="exact"/>
        <w:jc w:val="left"/>
        <w:rPr>
          <w:rFonts w:asciiTheme="minorEastAsia" w:hAnsiTheme="minorEastAsia" w:eastAsiaTheme="minorEastAsia" w:cstheme="minorEastAsia"/>
          <w:color w:val="000000"/>
          <w:kern w:val="0"/>
        </w:rPr>
      </w:pPr>
      <w:r>
        <w:rPr>
          <w:rFonts w:hint="eastAsia" w:asciiTheme="minorEastAsia" w:hAnsiTheme="minorEastAsia" w:eastAsiaTheme="minorEastAsia" w:cstheme="minorEastAsia"/>
          <w:color w:val="000000"/>
          <w:kern w:val="0"/>
        </w:rPr>
        <w:t xml:space="preserve">A．经验主义课程论       B．学科中心课程论    </w:t>
      </w:r>
    </w:p>
    <w:p>
      <w:pPr>
        <w:widowControl/>
        <w:spacing w:line="440" w:lineRule="exact"/>
        <w:jc w:val="left"/>
        <w:rPr>
          <w:rFonts w:asciiTheme="minorEastAsia" w:hAnsiTheme="minorEastAsia" w:eastAsiaTheme="minorEastAsia" w:cstheme="minorEastAsia"/>
          <w:color w:val="000000"/>
          <w:kern w:val="0"/>
        </w:rPr>
      </w:pPr>
      <w:r>
        <w:rPr>
          <w:rFonts w:hint="eastAsia" w:asciiTheme="minorEastAsia" w:hAnsiTheme="minorEastAsia" w:eastAsiaTheme="minorEastAsia" w:cstheme="minorEastAsia"/>
          <w:color w:val="000000"/>
          <w:kern w:val="0"/>
        </w:rPr>
        <w:t xml:space="preserve">C．存在主义课程论    </w:t>
      </w:r>
      <w:r>
        <w:rPr>
          <w:rFonts w:hint="eastAsia" w:asciiTheme="minorEastAsia" w:hAnsiTheme="minorEastAsia" w:eastAsiaTheme="minorEastAsia" w:cstheme="minorEastAsia"/>
          <w:color w:val="000000"/>
          <w:kern w:val="0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color w:val="000000"/>
          <w:kern w:val="0"/>
        </w:rPr>
        <w:t xml:space="preserve">  D．后现代主义课程论</w:t>
      </w:r>
    </w:p>
    <w:p>
      <w:pPr>
        <w:pStyle w:val="4"/>
        <w:widowControl/>
        <w:spacing w:beforeAutospacing="0" w:afterAutospacing="0" w:line="440" w:lineRule="exact"/>
        <w:rPr>
          <w:rFonts w:asciiTheme="minorEastAsia" w:hAnsiTheme="minorEastAsia" w:eastAsiaTheme="minorEastAsia" w:cstheme="minorEastAsia"/>
          <w:color w:val="000000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1"/>
          <w:szCs w:val="21"/>
          <w:lang w:val="en-US" w:eastAsia="zh-CN"/>
        </w:rPr>
        <w:t>39</w:t>
      </w:r>
      <w:r>
        <w:rPr>
          <w:rFonts w:hint="eastAsia" w:asciiTheme="minorEastAsia" w:hAnsiTheme="minorEastAsia" w:eastAsiaTheme="minorEastAsia" w:cstheme="minorEastAsia"/>
          <w:color w:val="000000"/>
          <w:sz w:val="21"/>
          <w:szCs w:val="21"/>
        </w:rPr>
        <w:t>．泰勒认为,课程评价是为了找出结果与目标之间的差距,并利用这种反馈信息作为修订课程计划的依据.据此提出的课程评价模式是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（ A   ）。</w:t>
      </w:r>
    </w:p>
    <w:p>
      <w:pPr>
        <w:widowControl/>
        <w:spacing w:line="440" w:lineRule="exact"/>
        <w:jc w:val="left"/>
        <w:rPr>
          <w:rFonts w:asciiTheme="minorEastAsia" w:hAnsiTheme="minorEastAsia" w:eastAsiaTheme="minorEastAsia" w:cstheme="minorEastAsia"/>
          <w:color w:val="000000"/>
          <w:kern w:val="0"/>
        </w:rPr>
      </w:pPr>
      <w:r>
        <w:rPr>
          <w:rFonts w:hint="eastAsia" w:asciiTheme="minorEastAsia" w:hAnsiTheme="minorEastAsia" w:eastAsiaTheme="minorEastAsia" w:cstheme="minorEastAsia"/>
          <w:color w:val="000000"/>
          <w:kern w:val="0"/>
        </w:rPr>
        <w:t xml:space="preserve">A.目标评价模式                         B.目标游离评价模式  </w:t>
      </w:r>
    </w:p>
    <w:p>
      <w:pPr>
        <w:widowControl/>
        <w:spacing w:line="440" w:lineRule="exact"/>
        <w:jc w:val="left"/>
        <w:rPr>
          <w:rFonts w:asciiTheme="minorEastAsia" w:hAnsiTheme="minorEastAsia" w:eastAsiaTheme="minorEastAsia" w:cstheme="minorEastAsia"/>
          <w:color w:val="000000"/>
          <w:kern w:val="0"/>
        </w:rPr>
      </w:pPr>
      <w:r>
        <w:rPr>
          <w:rFonts w:hint="eastAsia" w:asciiTheme="minorEastAsia" w:hAnsiTheme="minorEastAsia" w:eastAsiaTheme="minorEastAsia" w:cstheme="minorEastAsia"/>
          <w:color w:val="000000"/>
          <w:kern w:val="0"/>
        </w:rPr>
        <w:t>C.背景、输人、过程、结果评价模式       D.差距评价模式</w:t>
      </w:r>
    </w:p>
    <w:p>
      <w:pPr>
        <w:pStyle w:val="4"/>
        <w:widowControl/>
        <w:spacing w:beforeAutospacing="0" w:afterAutospacing="0" w:line="440" w:lineRule="exact"/>
        <w:rPr>
          <w:rFonts w:asciiTheme="minorEastAsia" w:hAnsiTheme="minorEastAsia" w:eastAsiaTheme="minorEastAsia" w:cstheme="minorEastAsia"/>
          <w:color w:val="000000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1"/>
          <w:szCs w:val="21"/>
          <w:lang w:val="en-US" w:eastAsia="zh-CN"/>
        </w:rPr>
        <w:t>40</w:t>
      </w:r>
      <w:r>
        <w:rPr>
          <w:rFonts w:hint="eastAsia" w:asciiTheme="minorEastAsia" w:hAnsiTheme="minorEastAsia" w:eastAsiaTheme="minorEastAsia" w:cstheme="minorEastAsia"/>
          <w:color w:val="000000"/>
          <w:sz w:val="21"/>
          <w:szCs w:val="21"/>
        </w:rPr>
        <w:t>.幼儿园课程要把各种教育因素有机地组织起来，使它们相互支持、相互强化，只有按这样的原则组织起来的整体优化的课程结构，才能转化为幼儿完整、系统的学习经验，以达到促进其身心全面发展的目的，这说明在组织幼儿园课程时应遵循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（  A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）。</w:t>
      </w:r>
      <w:r>
        <w:rPr>
          <w:rFonts w:hint="eastAsia" w:asciiTheme="minorEastAsia" w:hAnsiTheme="minorEastAsia" w:eastAsiaTheme="minorEastAsia" w:cstheme="minorEastAsia"/>
          <w:color w:val="000000"/>
          <w:sz w:val="21"/>
          <w:szCs w:val="21"/>
        </w:rPr>
        <w:br w:type="textWrapping"/>
      </w:r>
      <w:r>
        <w:rPr>
          <w:rFonts w:hint="eastAsia" w:asciiTheme="minorEastAsia" w:hAnsiTheme="minorEastAsia" w:eastAsiaTheme="minorEastAsia" w:cstheme="minorEastAsia"/>
          <w:color w:val="000000"/>
          <w:sz w:val="21"/>
          <w:szCs w:val="21"/>
        </w:rPr>
        <w:t>A.整体性原则      B.生活化原则</w:t>
      </w:r>
      <w:r>
        <w:rPr>
          <w:rFonts w:hint="eastAsia" w:asciiTheme="minorEastAsia" w:hAnsiTheme="minorEastAsia" w:eastAsiaTheme="minorEastAsia" w:cstheme="minorEastAsia"/>
          <w:color w:val="000000"/>
          <w:sz w:val="21"/>
          <w:szCs w:val="21"/>
        </w:rPr>
        <w:br w:type="textWrapping"/>
      </w:r>
      <w:r>
        <w:rPr>
          <w:rFonts w:hint="eastAsia" w:asciiTheme="minorEastAsia" w:hAnsiTheme="minorEastAsia" w:eastAsiaTheme="minorEastAsia" w:cstheme="minorEastAsia"/>
          <w:color w:val="000000"/>
          <w:sz w:val="21"/>
          <w:szCs w:val="21"/>
        </w:rPr>
        <w:t>C.主体性原则      D.科学性原则专门的技能</w:t>
      </w:r>
    </w:p>
    <w:p>
      <w:pPr>
        <w:spacing w:line="440" w:lineRule="exact"/>
        <w:rPr>
          <w:rFonts w:asciiTheme="minorEastAsia" w:hAnsiTheme="minorEastAsia" w:eastAsiaTheme="minorEastAsia" w:cstheme="minorEastAsia"/>
          <w:b/>
          <w:bCs/>
        </w:rPr>
      </w:pPr>
      <w:r>
        <w:rPr>
          <w:rFonts w:hint="eastAsia" w:asciiTheme="minorEastAsia" w:hAnsiTheme="minorEastAsia" w:eastAsiaTheme="minorEastAsia" w:cstheme="minorEastAsia"/>
          <w:b/>
          <w:bCs/>
        </w:rPr>
        <w:t>二、多</w:t>
      </w:r>
      <w:r>
        <w:rPr>
          <w:rFonts w:hint="eastAsia" w:asciiTheme="minorEastAsia" w:hAnsiTheme="minorEastAsia" w:eastAsiaTheme="minorEastAsia" w:cstheme="minorEastAsia"/>
          <w:b/>
          <w:bCs/>
          <w:lang w:val="en-US" w:eastAsia="zh-CN"/>
        </w:rPr>
        <w:t>项选择</w:t>
      </w:r>
      <w:r>
        <w:rPr>
          <w:rFonts w:hint="eastAsia" w:asciiTheme="minorEastAsia" w:hAnsiTheme="minorEastAsia" w:eastAsiaTheme="minorEastAsia" w:cstheme="minorEastAsia"/>
          <w:b/>
          <w:bCs/>
        </w:rPr>
        <w:t>题（本大题共</w:t>
      </w:r>
      <w:r>
        <w:rPr>
          <w:rFonts w:hint="eastAsia" w:asciiTheme="minorEastAsia" w:hAnsiTheme="minorEastAsia" w:eastAsiaTheme="minorEastAsia" w:cstheme="minorEastAsia"/>
          <w:b/>
          <w:bCs/>
          <w:lang w:val="en-US" w:eastAsia="zh-CN"/>
        </w:rPr>
        <w:t>20</w:t>
      </w:r>
      <w:r>
        <w:rPr>
          <w:rFonts w:hint="eastAsia" w:asciiTheme="minorEastAsia" w:hAnsiTheme="minorEastAsia" w:eastAsiaTheme="minorEastAsia" w:cstheme="minorEastAsia"/>
          <w:b/>
          <w:bCs/>
        </w:rPr>
        <w:t>小题，每小题</w:t>
      </w:r>
      <w:r>
        <w:rPr>
          <w:rFonts w:hint="eastAsia" w:asciiTheme="minorEastAsia" w:hAnsiTheme="minorEastAsia" w:eastAsiaTheme="minorEastAsia" w:cstheme="minorEastAsia"/>
          <w:b/>
          <w:bCs/>
          <w:lang w:val="en-US" w:eastAsia="zh-CN"/>
        </w:rPr>
        <w:t>3</w:t>
      </w:r>
      <w:r>
        <w:rPr>
          <w:rFonts w:hint="eastAsia" w:asciiTheme="minorEastAsia" w:hAnsiTheme="minorEastAsia" w:eastAsiaTheme="minorEastAsia" w:cstheme="minorEastAsia"/>
          <w:b/>
          <w:bCs/>
        </w:rPr>
        <w:t>分，共</w:t>
      </w:r>
      <w:r>
        <w:rPr>
          <w:rFonts w:hint="eastAsia" w:asciiTheme="minorEastAsia" w:hAnsiTheme="minorEastAsia" w:eastAsiaTheme="minorEastAsia" w:cstheme="minorEastAsia"/>
          <w:b/>
          <w:bCs/>
          <w:lang w:val="en-US" w:eastAsia="zh-CN"/>
        </w:rPr>
        <w:t>6</w:t>
      </w:r>
      <w:r>
        <w:rPr>
          <w:rFonts w:hint="eastAsia" w:asciiTheme="minorEastAsia" w:hAnsiTheme="minorEastAsia" w:eastAsiaTheme="minorEastAsia" w:cstheme="minorEastAsia"/>
          <w:b/>
          <w:bCs/>
        </w:rPr>
        <w:t>0分）。</w:t>
      </w:r>
    </w:p>
    <w:p>
      <w:pPr>
        <w:widowControl/>
        <w:spacing w:line="440" w:lineRule="exact"/>
        <w:jc w:val="left"/>
        <w:rPr>
          <w:rFonts w:asciiTheme="minorEastAsia" w:hAnsiTheme="minorEastAsia" w:eastAsiaTheme="minorEastAsia" w:cstheme="minorEastAsia"/>
          <w:color w:val="000000"/>
          <w:kern w:val="0"/>
        </w:rPr>
      </w:pPr>
      <w:r>
        <w:rPr>
          <w:rFonts w:hint="eastAsia" w:asciiTheme="minorEastAsia" w:hAnsiTheme="minorEastAsia" w:eastAsiaTheme="minorEastAsia" w:cstheme="minorEastAsia"/>
          <w:color w:val="000000"/>
          <w:kern w:val="0"/>
        </w:rPr>
        <w:t xml:space="preserve">1.学前教育是（  </w:t>
      </w:r>
      <w:r>
        <w:rPr>
          <w:rFonts w:hint="eastAsia" w:asciiTheme="minorEastAsia" w:hAnsiTheme="minorEastAsia" w:eastAsiaTheme="minorEastAsia" w:cstheme="minorEastAsia"/>
          <w:color w:val="000000"/>
          <w:kern w:val="0"/>
          <w:lang w:val="en-US" w:eastAsia="zh-CN"/>
        </w:rPr>
        <w:t>BC</w:t>
      </w:r>
      <w:r>
        <w:rPr>
          <w:rFonts w:hint="eastAsia" w:asciiTheme="minorEastAsia" w:hAnsiTheme="minorEastAsia" w:eastAsiaTheme="minorEastAsia" w:cstheme="minorEastAsia"/>
          <w:color w:val="000000"/>
          <w:kern w:val="0"/>
        </w:rPr>
        <w:t xml:space="preserve"> ）的奠基阶段。</w:t>
      </w:r>
    </w:p>
    <w:p>
      <w:pPr>
        <w:widowControl/>
        <w:spacing w:line="440" w:lineRule="exact"/>
        <w:jc w:val="left"/>
        <w:rPr>
          <w:rFonts w:asciiTheme="minorEastAsia" w:hAnsiTheme="minorEastAsia" w:eastAsiaTheme="minorEastAsia" w:cstheme="minorEastAsia"/>
          <w:color w:val="000000"/>
          <w:kern w:val="0"/>
        </w:rPr>
      </w:pPr>
      <w:r>
        <w:rPr>
          <w:rFonts w:hint="eastAsia" w:asciiTheme="minorEastAsia" w:hAnsiTheme="minorEastAsia" w:eastAsiaTheme="minorEastAsia" w:cstheme="minorEastAsia"/>
          <w:color w:val="000000"/>
          <w:kern w:val="0"/>
        </w:rPr>
        <w:t>A.学校教育       B.基础教育       C.终身教育       D.义务教育  </w:t>
      </w:r>
    </w:p>
    <w:p>
      <w:pPr>
        <w:widowControl/>
        <w:spacing w:line="440" w:lineRule="exact"/>
        <w:jc w:val="left"/>
        <w:rPr>
          <w:rFonts w:asciiTheme="minorEastAsia" w:hAnsiTheme="minorEastAsia" w:eastAsiaTheme="minorEastAsia" w:cstheme="minorEastAsia"/>
          <w:color w:val="000000"/>
          <w:kern w:val="0"/>
        </w:rPr>
      </w:pPr>
      <w:r>
        <w:rPr>
          <w:rFonts w:hint="eastAsia" w:asciiTheme="minorEastAsia" w:hAnsiTheme="minorEastAsia" w:eastAsiaTheme="minorEastAsia" w:cstheme="minorEastAsia"/>
          <w:color w:val="000000"/>
          <w:kern w:val="0"/>
        </w:rPr>
        <w:t>2.世界学前教育机构发展的特点表现在（ ABCD ）。</w:t>
      </w:r>
    </w:p>
    <w:p>
      <w:pPr>
        <w:widowControl/>
        <w:spacing w:line="440" w:lineRule="exact"/>
        <w:jc w:val="left"/>
        <w:rPr>
          <w:rFonts w:asciiTheme="minorEastAsia" w:hAnsiTheme="minorEastAsia" w:eastAsiaTheme="minorEastAsia" w:cstheme="minorEastAsia"/>
          <w:color w:val="000000"/>
          <w:kern w:val="0"/>
        </w:rPr>
      </w:pPr>
      <w:r>
        <w:rPr>
          <w:rFonts w:hint="eastAsia" w:asciiTheme="minorEastAsia" w:hAnsiTheme="minorEastAsia" w:eastAsiaTheme="minorEastAsia" w:cstheme="minorEastAsia"/>
          <w:color w:val="000000"/>
          <w:kern w:val="0"/>
        </w:rPr>
        <w:t xml:space="preserve">A.机构规模扩大         B.机构的多样化   </w:t>
      </w:r>
    </w:p>
    <w:p>
      <w:pPr>
        <w:widowControl/>
        <w:spacing w:line="440" w:lineRule="exact"/>
        <w:jc w:val="left"/>
        <w:rPr>
          <w:rFonts w:asciiTheme="minorEastAsia" w:hAnsiTheme="minorEastAsia" w:eastAsiaTheme="minorEastAsia" w:cstheme="minorEastAsia"/>
          <w:color w:val="000000"/>
          <w:kern w:val="0"/>
        </w:rPr>
      </w:pPr>
      <w:r>
        <w:rPr>
          <w:rFonts w:hint="eastAsia" w:asciiTheme="minorEastAsia" w:hAnsiTheme="minorEastAsia" w:eastAsiaTheme="minorEastAsia" w:cstheme="minorEastAsia"/>
          <w:color w:val="000000"/>
          <w:kern w:val="0"/>
        </w:rPr>
        <w:t>C.师资质量的提高       D.学前教育手段现代化    </w:t>
      </w:r>
    </w:p>
    <w:p>
      <w:pPr>
        <w:widowControl/>
        <w:spacing w:line="440" w:lineRule="exact"/>
        <w:jc w:val="left"/>
        <w:rPr>
          <w:rFonts w:asciiTheme="minorEastAsia" w:hAnsiTheme="minorEastAsia" w:eastAsiaTheme="minorEastAsia" w:cstheme="minorEastAsia"/>
          <w:color w:val="000000"/>
          <w:kern w:val="0"/>
        </w:rPr>
      </w:pPr>
      <w:r>
        <w:rPr>
          <w:rFonts w:hint="eastAsia" w:asciiTheme="minorEastAsia" w:hAnsiTheme="minorEastAsia" w:eastAsiaTheme="minorEastAsia" w:cstheme="minorEastAsia"/>
          <w:color w:val="000000"/>
          <w:kern w:val="0"/>
        </w:rPr>
        <w:t>3.观察法根据研究对象行为取样的方式不同，可以分为（  CD   ）。</w:t>
      </w:r>
    </w:p>
    <w:p>
      <w:pPr>
        <w:widowControl/>
        <w:spacing w:line="440" w:lineRule="exact"/>
        <w:jc w:val="left"/>
        <w:rPr>
          <w:rFonts w:asciiTheme="minorEastAsia" w:hAnsiTheme="minorEastAsia" w:eastAsiaTheme="minorEastAsia" w:cstheme="minorEastAsia"/>
          <w:color w:val="000000"/>
          <w:kern w:val="0"/>
        </w:rPr>
      </w:pPr>
      <w:r>
        <w:rPr>
          <w:rFonts w:hint="eastAsia" w:asciiTheme="minorEastAsia" w:hAnsiTheme="minorEastAsia" w:eastAsiaTheme="minorEastAsia" w:cstheme="minorEastAsia"/>
          <w:color w:val="000000"/>
          <w:kern w:val="0"/>
        </w:rPr>
        <w:t>A.结构观察     B.非结构观察     C.时间取样观察     D.事件取样观察 </w:t>
      </w:r>
    </w:p>
    <w:p>
      <w:pPr>
        <w:widowControl/>
        <w:spacing w:line="440" w:lineRule="exact"/>
        <w:jc w:val="left"/>
        <w:rPr>
          <w:rFonts w:asciiTheme="minorEastAsia" w:hAnsiTheme="minorEastAsia" w:eastAsiaTheme="minorEastAsia" w:cstheme="minorEastAsia"/>
          <w:color w:val="000000"/>
          <w:kern w:val="0"/>
        </w:rPr>
      </w:pPr>
      <w:r>
        <w:rPr>
          <w:rFonts w:hint="eastAsia" w:asciiTheme="minorEastAsia" w:hAnsiTheme="minorEastAsia" w:eastAsiaTheme="minorEastAsia" w:cstheme="minorEastAsia"/>
          <w:color w:val="000000"/>
          <w:kern w:val="0"/>
        </w:rPr>
        <w:t>4.蒙台梭利教育中，教师是环境的（ ABC   ）。</w:t>
      </w:r>
    </w:p>
    <w:p>
      <w:pPr>
        <w:widowControl/>
        <w:spacing w:line="440" w:lineRule="exact"/>
        <w:jc w:val="left"/>
        <w:rPr>
          <w:rFonts w:asciiTheme="minorEastAsia" w:hAnsiTheme="minorEastAsia" w:eastAsiaTheme="minorEastAsia" w:cstheme="minorEastAsia"/>
          <w:color w:val="000000"/>
          <w:kern w:val="0"/>
        </w:rPr>
      </w:pPr>
      <w:r>
        <w:rPr>
          <w:rFonts w:hint="eastAsia" w:asciiTheme="minorEastAsia" w:hAnsiTheme="minorEastAsia" w:eastAsiaTheme="minorEastAsia" w:cstheme="minorEastAsia"/>
          <w:color w:val="000000"/>
          <w:kern w:val="0"/>
        </w:rPr>
        <w:t xml:space="preserve">A.创设者     B.观察者      C.指导者      D.调整者   </w:t>
      </w:r>
    </w:p>
    <w:p>
      <w:pPr>
        <w:widowControl/>
        <w:numPr>
          <w:ilvl w:val="0"/>
          <w:numId w:val="1"/>
        </w:numPr>
        <w:spacing w:line="440" w:lineRule="exact"/>
        <w:jc w:val="left"/>
        <w:rPr>
          <w:rFonts w:asciiTheme="minorEastAsia" w:hAnsiTheme="minorEastAsia" w:eastAsiaTheme="minorEastAsia" w:cstheme="minorEastAsia"/>
          <w:color w:val="000000"/>
          <w:kern w:val="0"/>
        </w:rPr>
      </w:pPr>
      <w:r>
        <w:rPr>
          <w:rFonts w:hint="eastAsia" w:asciiTheme="minorEastAsia" w:hAnsiTheme="minorEastAsia" w:eastAsiaTheme="minorEastAsia" w:cstheme="minorEastAsia"/>
          <w:color w:val="000000"/>
          <w:kern w:val="0"/>
        </w:rPr>
        <w:t>陶行知主张要解放儿童,其主要内容（  ABCD ）。</w:t>
      </w:r>
    </w:p>
    <w:p>
      <w:pPr>
        <w:widowControl/>
        <w:spacing w:line="440" w:lineRule="exact"/>
        <w:jc w:val="left"/>
        <w:rPr>
          <w:rFonts w:asciiTheme="minorEastAsia" w:hAnsiTheme="minorEastAsia" w:eastAsiaTheme="minorEastAsia" w:cstheme="minorEastAsia"/>
          <w:color w:val="000000"/>
          <w:kern w:val="0"/>
        </w:rPr>
      </w:pPr>
      <w:r>
        <w:rPr>
          <w:rFonts w:hint="eastAsia" w:asciiTheme="minorEastAsia" w:hAnsiTheme="minorEastAsia" w:eastAsiaTheme="minorEastAsia" w:cstheme="minorEastAsia"/>
          <w:color w:val="000000"/>
          <w:kern w:val="0"/>
        </w:rPr>
        <w:t xml:space="preserve">A.解放儿童的空间      B.解放儿童的双手   </w:t>
      </w:r>
    </w:p>
    <w:p>
      <w:pPr>
        <w:widowControl/>
        <w:spacing w:line="440" w:lineRule="exact"/>
        <w:jc w:val="left"/>
        <w:rPr>
          <w:rFonts w:asciiTheme="minorEastAsia" w:hAnsiTheme="minorEastAsia" w:eastAsiaTheme="minorEastAsia" w:cstheme="minorEastAsia"/>
          <w:color w:val="000000"/>
          <w:kern w:val="0"/>
        </w:rPr>
      </w:pPr>
      <w:r>
        <w:rPr>
          <w:rFonts w:hint="eastAsia" w:asciiTheme="minorEastAsia" w:hAnsiTheme="minorEastAsia" w:eastAsiaTheme="minorEastAsia" w:cstheme="minorEastAsia"/>
          <w:color w:val="000000"/>
          <w:kern w:val="0"/>
        </w:rPr>
        <w:t xml:space="preserve">C.解放儿童的眼睛       D.解放儿童的嘴 </w:t>
      </w:r>
    </w:p>
    <w:p>
      <w:pPr>
        <w:widowControl/>
        <w:numPr>
          <w:ilvl w:val="0"/>
          <w:numId w:val="0"/>
        </w:numPr>
        <w:spacing w:line="440" w:lineRule="exact"/>
        <w:jc w:val="left"/>
        <w:rPr>
          <w:rFonts w:asciiTheme="minorEastAsia" w:hAnsiTheme="minorEastAsia" w:eastAsiaTheme="minorEastAsia" w:cstheme="minorEastAsia"/>
          <w:color w:val="000000"/>
          <w:kern w:val="0"/>
        </w:rPr>
      </w:pPr>
      <w:r>
        <w:rPr>
          <w:rFonts w:hint="eastAsia" w:asciiTheme="minorEastAsia" w:hAnsiTheme="minorEastAsia" w:eastAsiaTheme="minorEastAsia" w:cstheme="minorEastAsia"/>
          <w:color w:val="000000"/>
          <w:kern w:val="0"/>
          <w:lang w:val="en-US" w:eastAsia="zh-CN"/>
        </w:rPr>
        <w:t>6.</w:t>
      </w:r>
      <w:r>
        <w:rPr>
          <w:rFonts w:hint="eastAsia" w:asciiTheme="minorEastAsia" w:hAnsiTheme="minorEastAsia" w:eastAsiaTheme="minorEastAsia" w:cstheme="minorEastAsia"/>
          <w:color w:val="000000"/>
          <w:kern w:val="0"/>
        </w:rPr>
        <w:t>以下哪些权利</w:t>
      </w:r>
      <w:r>
        <w:rPr>
          <w:rFonts w:hint="eastAsia" w:asciiTheme="minorEastAsia" w:hAnsiTheme="minorEastAsia" w:eastAsiaTheme="minorEastAsia" w:cstheme="minorEastAsia"/>
          <w:color w:val="000000"/>
          <w:kern w:val="0"/>
          <w:lang w:val="en-US" w:eastAsia="zh-CN"/>
        </w:rPr>
        <w:t>是</w:t>
      </w:r>
      <w:r>
        <w:rPr>
          <w:rFonts w:hint="eastAsia" w:asciiTheme="minorEastAsia" w:hAnsiTheme="minorEastAsia" w:eastAsiaTheme="minorEastAsia" w:cstheme="minorEastAsia"/>
          <w:color w:val="000000"/>
          <w:kern w:val="0"/>
        </w:rPr>
        <w:t>儿童享有</w:t>
      </w:r>
      <w:r>
        <w:rPr>
          <w:rFonts w:hint="eastAsia" w:asciiTheme="minorEastAsia" w:hAnsiTheme="minorEastAsia" w:eastAsiaTheme="minorEastAsia" w:cstheme="minorEastAsia"/>
          <w:color w:val="000000"/>
          <w:kern w:val="0"/>
          <w:lang w:val="en-US" w:eastAsia="zh-CN"/>
        </w:rPr>
        <w:t>的？</w:t>
      </w:r>
      <w:r>
        <w:rPr>
          <w:rFonts w:hint="eastAsia" w:asciiTheme="minorEastAsia" w:hAnsiTheme="minorEastAsia" w:eastAsiaTheme="minorEastAsia" w:cstheme="minorEastAsia"/>
          <w:color w:val="000000"/>
          <w:kern w:val="0"/>
        </w:rPr>
        <w:t>（  ABC   ）。</w:t>
      </w:r>
    </w:p>
    <w:p>
      <w:pPr>
        <w:widowControl/>
        <w:spacing w:line="440" w:lineRule="exact"/>
        <w:jc w:val="left"/>
        <w:rPr>
          <w:rFonts w:asciiTheme="minorEastAsia" w:hAnsiTheme="minorEastAsia" w:eastAsiaTheme="minorEastAsia" w:cstheme="minorEastAsia"/>
          <w:color w:val="000000"/>
          <w:kern w:val="0"/>
        </w:rPr>
      </w:pPr>
      <w:r>
        <w:rPr>
          <w:rFonts w:hint="eastAsia" w:asciiTheme="minorEastAsia" w:hAnsiTheme="minorEastAsia" w:eastAsiaTheme="minorEastAsia" w:cstheme="minorEastAsia"/>
          <w:color w:val="000000"/>
          <w:kern w:val="0"/>
        </w:rPr>
        <w:t>A.教育权   B.生存权   C.发展权   D.赠与权   </w:t>
      </w:r>
    </w:p>
    <w:p>
      <w:pPr>
        <w:widowControl/>
        <w:spacing w:line="440" w:lineRule="exact"/>
        <w:jc w:val="left"/>
        <w:rPr>
          <w:rFonts w:asciiTheme="minorEastAsia" w:hAnsiTheme="minorEastAsia" w:eastAsiaTheme="minorEastAsia" w:cstheme="minorEastAsia"/>
          <w:color w:val="000000"/>
          <w:kern w:val="0"/>
        </w:rPr>
      </w:pPr>
      <w:r>
        <w:rPr>
          <w:rFonts w:hint="eastAsia" w:asciiTheme="minorEastAsia" w:hAnsiTheme="minorEastAsia" w:eastAsiaTheme="minorEastAsia" w:cstheme="minorEastAsia"/>
          <w:color w:val="000000"/>
          <w:kern w:val="0"/>
        </w:rPr>
        <w:t>7.学前阶段美的启蒙重在培养儿童（  BD   ）。</w:t>
      </w:r>
    </w:p>
    <w:p>
      <w:pPr>
        <w:widowControl/>
        <w:spacing w:line="440" w:lineRule="exact"/>
        <w:jc w:val="left"/>
        <w:rPr>
          <w:rFonts w:asciiTheme="minorEastAsia" w:hAnsiTheme="minorEastAsia" w:eastAsiaTheme="minorEastAsia" w:cstheme="minorEastAsia"/>
          <w:color w:val="000000"/>
          <w:kern w:val="0"/>
        </w:rPr>
      </w:pPr>
      <w:r>
        <w:rPr>
          <w:rFonts w:hint="eastAsia" w:asciiTheme="minorEastAsia" w:hAnsiTheme="minorEastAsia" w:eastAsiaTheme="minorEastAsia" w:cstheme="minorEastAsia"/>
          <w:color w:val="000000"/>
          <w:kern w:val="0"/>
        </w:rPr>
        <w:t xml:space="preserve">A.美学的知识         B.表现美的能力    </w:t>
      </w:r>
    </w:p>
    <w:p>
      <w:pPr>
        <w:widowControl/>
        <w:spacing w:line="440" w:lineRule="exact"/>
        <w:jc w:val="left"/>
        <w:rPr>
          <w:rFonts w:asciiTheme="minorEastAsia" w:hAnsiTheme="minorEastAsia" w:eastAsiaTheme="minorEastAsia" w:cstheme="minorEastAsia"/>
          <w:color w:val="000000"/>
          <w:kern w:val="0"/>
        </w:rPr>
      </w:pPr>
      <w:r>
        <w:rPr>
          <w:rFonts w:hint="eastAsia" w:asciiTheme="minorEastAsia" w:hAnsiTheme="minorEastAsia" w:eastAsiaTheme="minorEastAsia" w:cstheme="minorEastAsia"/>
          <w:color w:val="000000"/>
          <w:kern w:val="0"/>
        </w:rPr>
        <w:t>C.表现美的技能       D.感受美、鉴赏美的能力    </w:t>
      </w:r>
    </w:p>
    <w:p>
      <w:pPr>
        <w:widowControl/>
        <w:spacing w:line="440" w:lineRule="exact"/>
        <w:jc w:val="left"/>
        <w:rPr>
          <w:rFonts w:asciiTheme="minorEastAsia" w:hAnsiTheme="minorEastAsia" w:eastAsiaTheme="minorEastAsia" w:cstheme="minorEastAsia"/>
          <w:color w:val="000000"/>
          <w:kern w:val="0"/>
        </w:rPr>
      </w:pPr>
      <w:r>
        <w:rPr>
          <w:rFonts w:hint="eastAsia" w:asciiTheme="minorEastAsia" w:hAnsiTheme="minorEastAsia" w:eastAsiaTheme="minorEastAsia" w:cstheme="minorEastAsia"/>
          <w:color w:val="000000"/>
          <w:kern w:val="0"/>
        </w:rPr>
        <w:t>8.</w:t>
      </w:r>
      <w:r>
        <w:rPr>
          <w:rFonts w:hint="eastAsia" w:asciiTheme="minorEastAsia" w:hAnsiTheme="minorEastAsia" w:eastAsiaTheme="minorEastAsia" w:cstheme="minorEastAsia"/>
          <w:color w:val="000000"/>
          <w:kern w:val="0"/>
          <w:lang w:val="en-US" w:eastAsia="zh-CN"/>
        </w:rPr>
        <w:t>下面</w:t>
      </w:r>
      <w:r>
        <w:rPr>
          <w:rFonts w:hint="eastAsia" w:asciiTheme="minorEastAsia" w:hAnsiTheme="minorEastAsia" w:eastAsiaTheme="minorEastAsia" w:cstheme="minorEastAsia"/>
          <w:color w:val="000000"/>
          <w:kern w:val="0"/>
        </w:rPr>
        <w:t>属于幼儿德育要素的是（   ACD</w:t>
      </w:r>
      <w:r>
        <w:rPr>
          <w:rFonts w:hint="eastAsia" w:asciiTheme="minorEastAsia" w:hAnsiTheme="minorEastAsia" w:eastAsiaTheme="minorEastAsia" w:cstheme="minorEastAsia"/>
          <w:color w:val="000000"/>
          <w:kern w:val="0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color w:val="000000"/>
          <w:kern w:val="0"/>
        </w:rPr>
        <w:t xml:space="preserve"> ）。</w:t>
      </w:r>
    </w:p>
    <w:p>
      <w:pPr>
        <w:widowControl/>
        <w:spacing w:line="440" w:lineRule="exact"/>
        <w:jc w:val="left"/>
        <w:rPr>
          <w:rFonts w:hint="eastAsia" w:asciiTheme="minorEastAsia" w:hAnsiTheme="minorEastAsia" w:eastAsiaTheme="minorEastAsia" w:cstheme="minorEastAsia"/>
          <w:color w:val="000000"/>
          <w:kern w:val="0"/>
        </w:rPr>
      </w:pPr>
      <w:r>
        <w:rPr>
          <w:rFonts w:hint="eastAsia" w:asciiTheme="minorEastAsia" w:hAnsiTheme="minorEastAsia" w:eastAsiaTheme="minorEastAsia" w:cstheme="minorEastAsia"/>
          <w:color w:val="000000"/>
          <w:kern w:val="0"/>
        </w:rPr>
        <w:t xml:space="preserve"> A.道德认识    B.道德理论    C.道德意志    D.道德行为   </w:t>
      </w:r>
    </w:p>
    <w:p>
      <w:pPr>
        <w:widowControl/>
        <w:spacing w:line="440" w:lineRule="exact"/>
        <w:jc w:val="left"/>
        <w:rPr>
          <w:rFonts w:asciiTheme="minorEastAsia" w:hAnsiTheme="minorEastAsia" w:eastAsiaTheme="minorEastAsia" w:cstheme="minorEastAsia"/>
          <w:color w:val="000000"/>
          <w:kern w:val="0"/>
        </w:rPr>
      </w:pPr>
      <w:r>
        <w:rPr>
          <w:rFonts w:hint="eastAsia" w:asciiTheme="minorEastAsia" w:hAnsiTheme="minorEastAsia" w:eastAsiaTheme="minorEastAsia" w:cstheme="minorEastAsia"/>
          <w:color w:val="000000"/>
          <w:kern w:val="0"/>
        </w:rPr>
        <w:t xml:space="preserve">9.幼儿园教学的组织形式主要有（  BCD   ）。  </w:t>
      </w:r>
    </w:p>
    <w:p>
      <w:pPr>
        <w:widowControl/>
        <w:spacing w:line="440" w:lineRule="exact"/>
        <w:jc w:val="left"/>
        <w:rPr>
          <w:rFonts w:asciiTheme="minorEastAsia" w:hAnsiTheme="minorEastAsia" w:eastAsiaTheme="minorEastAsia" w:cstheme="minorEastAsia"/>
          <w:color w:val="000000"/>
          <w:kern w:val="0"/>
        </w:rPr>
      </w:pPr>
      <w:r>
        <w:rPr>
          <w:rFonts w:hint="eastAsia" w:asciiTheme="minorEastAsia" w:hAnsiTheme="minorEastAsia" w:eastAsiaTheme="minorEastAsia" w:cstheme="minorEastAsia"/>
          <w:color w:val="000000"/>
          <w:kern w:val="0"/>
        </w:rPr>
        <w:t>A.游戏教学     B.集体教学      C.分组教学     D.个别教学</w:t>
      </w:r>
    </w:p>
    <w:p>
      <w:pPr>
        <w:widowControl/>
        <w:spacing w:line="440" w:lineRule="exact"/>
        <w:jc w:val="left"/>
        <w:rPr>
          <w:rFonts w:asciiTheme="minorEastAsia" w:hAnsiTheme="minorEastAsia" w:eastAsiaTheme="minorEastAsia" w:cstheme="minorEastAsia"/>
          <w:color w:val="000000"/>
          <w:kern w:val="0"/>
        </w:rPr>
      </w:pPr>
      <w:r>
        <w:rPr>
          <w:rFonts w:hint="eastAsia" w:asciiTheme="minorEastAsia" w:hAnsiTheme="minorEastAsia" w:eastAsiaTheme="minorEastAsia" w:cstheme="minorEastAsia"/>
          <w:color w:val="000000"/>
          <w:kern w:val="0"/>
        </w:rPr>
        <w:t>10.表演游戏的种类包括（  ABCD   ）。   </w:t>
      </w:r>
    </w:p>
    <w:p>
      <w:pPr>
        <w:widowControl/>
        <w:spacing w:line="440" w:lineRule="exact"/>
        <w:jc w:val="left"/>
        <w:rPr>
          <w:rFonts w:asciiTheme="minorEastAsia" w:hAnsiTheme="minorEastAsia" w:eastAsiaTheme="minorEastAsia" w:cstheme="minorEastAsia"/>
          <w:color w:val="000000"/>
          <w:kern w:val="0"/>
        </w:rPr>
      </w:pPr>
      <w:r>
        <w:rPr>
          <w:rFonts w:hint="eastAsia" w:asciiTheme="minorEastAsia" w:hAnsiTheme="minorEastAsia" w:eastAsiaTheme="minorEastAsia" w:cstheme="minorEastAsia"/>
          <w:color w:val="000000"/>
          <w:kern w:val="0"/>
        </w:rPr>
        <w:t>A.幼儿表演     B.桌面表演     C.影子戏       D.木偶戏</w:t>
      </w:r>
    </w:p>
    <w:p>
      <w:pPr>
        <w:widowControl/>
        <w:spacing w:line="440" w:lineRule="exact"/>
        <w:jc w:val="left"/>
        <w:rPr>
          <w:rFonts w:hint="eastAsia" w:asciiTheme="minorEastAsia" w:hAnsiTheme="minorEastAsia" w:eastAsiaTheme="minorEastAsia" w:cstheme="minorEastAsia"/>
          <w:color w:val="000000"/>
          <w:kern w:val="0"/>
          <w:lang w:eastAsia="zh-CN"/>
        </w:rPr>
      </w:pPr>
      <w:r>
        <w:rPr>
          <w:rFonts w:hint="eastAsia" w:asciiTheme="minorEastAsia" w:hAnsiTheme="minorEastAsia" w:eastAsiaTheme="minorEastAsia" w:cstheme="minorEastAsia"/>
          <w:color w:val="000000"/>
          <w:kern w:val="0"/>
          <w:lang w:val="en-US" w:eastAsia="zh-CN"/>
        </w:rPr>
        <w:t>11.</w:t>
      </w:r>
      <w:r>
        <w:rPr>
          <w:rFonts w:hint="eastAsia" w:asciiTheme="minorEastAsia" w:hAnsiTheme="minorEastAsia" w:eastAsiaTheme="minorEastAsia" w:cstheme="minorEastAsia"/>
          <w:color w:val="000000"/>
          <w:kern w:val="0"/>
          <w:lang w:eastAsia="zh-CN"/>
        </w:rPr>
        <w:t>学前教育功能的特点是(</w:t>
      </w:r>
      <w:r>
        <w:rPr>
          <w:rFonts w:hint="eastAsia" w:asciiTheme="minorEastAsia" w:hAnsiTheme="minorEastAsia" w:eastAsiaTheme="minorEastAsia" w:cstheme="minorEastAsia"/>
          <w:color w:val="000000"/>
          <w:kern w:val="0"/>
          <w:lang w:val="en-US" w:eastAsia="zh-CN"/>
        </w:rPr>
        <w:t xml:space="preserve">  ABCD  </w:t>
      </w:r>
      <w:r>
        <w:rPr>
          <w:rFonts w:hint="eastAsia" w:asciiTheme="minorEastAsia" w:hAnsiTheme="minorEastAsia" w:eastAsiaTheme="minorEastAsia" w:cstheme="minorEastAsia"/>
          <w:color w:val="000000"/>
          <w:kern w:val="0"/>
          <w:lang w:eastAsia="zh-CN"/>
        </w:rPr>
        <w:t>）</w:t>
      </w:r>
    </w:p>
    <w:p>
      <w:pPr>
        <w:widowControl/>
        <w:spacing w:line="440" w:lineRule="exact"/>
        <w:jc w:val="left"/>
        <w:rPr>
          <w:rFonts w:hint="eastAsia" w:ascii="宋体" w:hAnsi="宋体" w:cs="宋体"/>
          <w:sz w:val="24"/>
          <w:szCs w:val="24"/>
          <w:shd w:val="clear" w:color="auto" w:fill="FFFFFF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color w:val="000000"/>
          <w:kern w:val="0"/>
          <w:lang w:eastAsia="zh-CN"/>
        </w:rPr>
        <w:t>A</w:t>
      </w:r>
      <w:r>
        <w:rPr>
          <w:rFonts w:hint="eastAsia" w:asciiTheme="minorEastAsia" w:hAnsiTheme="minorEastAsia" w:eastAsiaTheme="minorEastAsia" w:cstheme="minorEastAsia"/>
          <w:color w:val="000000"/>
          <w:kern w:val="0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color w:val="000000"/>
          <w:kern w:val="0"/>
          <w:lang w:eastAsia="zh-CN"/>
        </w:rPr>
        <w:t>客观性</w:t>
      </w:r>
      <w:r>
        <w:rPr>
          <w:rFonts w:hint="eastAsia" w:asciiTheme="minorEastAsia" w:hAnsiTheme="minorEastAsia" w:eastAsiaTheme="minorEastAsia" w:cstheme="minorEastAsia"/>
          <w:color w:val="000000"/>
          <w:kern w:val="0"/>
          <w:lang w:val="en-US" w:eastAsia="zh-CN"/>
        </w:rPr>
        <w:t xml:space="preserve">      </w:t>
      </w:r>
      <w:r>
        <w:rPr>
          <w:rFonts w:hint="eastAsia" w:asciiTheme="minorEastAsia" w:hAnsiTheme="minorEastAsia" w:eastAsiaTheme="minorEastAsia" w:cstheme="minorEastAsia"/>
          <w:color w:val="000000"/>
          <w:kern w:val="0"/>
          <w:lang w:eastAsia="zh-CN"/>
        </w:rPr>
        <w:t>B</w:t>
      </w:r>
      <w:r>
        <w:rPr>
          <w:rFonts w:hint="eastAsia" w:asciiTheme="minorEastAsia" w:hAnsiTheme="minorEastAsia" w:eastAsiaTheme="minorEastAsia" w:cstheme="minorEastAsia"/>
          <w:color w:val="000000"/>
          <w:kern w:val="0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color w:val="000000"/>
          <w:kern w:val="0"/>
          <w:lang w:eastAsia="zh-CN"/>
        </w:rPr>
        <w:t>多样性</w:t>
      </w:r>
      <w:r>
        <w:rPr>
          <w:rFonts w:hint="eastAsia" w:asciiTheme="minorEastAsia" w:hAnsiTheme="minorEastAsia" w:eastAsiaTheme="minorEastAsia" w:cstheme="minorEastAsia"/>
          <w:color w:val="000000"/>
          <w:kern w:val="0"/>
          <w:lang w:val="en-US" w:eastAsia="zh-CN"/>
        </w:rPr>
        <w:t xml:space="preserve">      </w:t>
      </w:r>
      <w:r>
        <w:rPr>
          <w:rFonts w:hint="eastAsia" w:asciiTheme="minorEastAsia" w:hAnsiTheme="minorEastAsia" w:eastAsiaTheme="minorEastAsia" w:cstheme="minorEastAsia"/>
          <w:color w:val="000000"/>
          <w:kern w:val="0"/>
          <w:lang w:eastAsia="zh-CN"/>
        </w:rPr>
        <w:t>C</w:t>
      </w:r>
      <w:r>
        <w:rPr>
          <w:rFonts w:hint="eastAsia" w:asciiTheme="minorEastAsia" w:hAnsiTheme="minorEastAsia" w:eastAsiaTheme="minorEastAsia" w:cstheme="minorEastAsia"/>
          <w:color w:val="000000"/>
          <w:kern w:val="0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color w:val="000000"/>
          <w:kern w:val="0"/>
          <w:lang w:eastAsia="zh-CN"/>
        </w:rPr>
        <w:t>整合性</w:t>
      </w:r>
      <w:r>
        <w:rPr>
          <w:rFonts w:hint="eastAsia" w:asciiTheme="minorEastAsia" w:hAnsiTheme="minorEastAsia" w:eastAsiaTheme="minorEastAsia" w:cstheme="minorEastAsia"/>
          <w:color w:val="000000"/>
          <w:kern w:val="0"/>
          <w:lang w:val="en-US" w:eastAsia="zh-CN"/>
        </w:rPr>
        <w:t xml:space="preserve">       </w:t>
      </w:r>
      <w:r>
        <w:rPr>
          <w:rFonts w:hint="eastAsia" w:asciiTheme="minorEastAsia" w:hAnsiTheme="minorEastAsia" w:eastAsiaTheme="minorEastAsia" w:cstheme="minorEastAsia"/>
          <w:color w:val="000000"/>
          <w:kern w:val="0"/>
        </w:rPr>
        <w:t>D.</w:t>
      </w:r>
      <w:r>
        <w:rPr>
          <w:rFonts w:hint="eastAsia" w:asciiTheme="minorEastAsia" w:hAnsiTheme="minorEastAsia" w:eastAsiaTheme="minorEastAsia" w:cstheme="minorEastAsia"/>
          <w:color w:val="000000"/>
          <w:kern w:val="0"/>
          <w:lang w:eastAsia="zh-CN"/>
        </w:rPr>
        <w:t>方向性</w:t>
      </w:r>
    </w:p>
    <w:p>
      <w:pPr>
        <w:widowControl/>
        <w:spacing w:line="440" w:lineRule="exact"/>
        <w:jc w:val="left"/>
        <w:rPr>
          <w:rFonts w:hint="eastAsia" w:asciiTheme="minorEastAsia" w:hAnsiTheme="minorEastAsia" w:eastAsiaTheme="minorEastAsia" w:cstheme="minorEastAsia"/>
          <w:color w:val="000000"/>
          <w:kern w:val="0"/>
          <w:lang w:eastAsia="zh-CN"/>
        </w:rPr>
      </w:pPr>
      <w:r>
        <w:rPr>
          <w:rFonts w:hint="eastAsia" w:asciiTheme="minorEastAsia" w:hAnsiTheme="minorEastAsia" w:eastAsiaTheme="minorEastAsia" w:cstheme="minorEastAsia"/>
          <w:color w:val="000000"/>
          <w:kern w:val="0"/>
          <w:lang w:val="en-US" w:eastAsia="zh-CN"/>
        </w:rPr>
        <w:t>12.以下哪些是</w:t>
      </w:r>
      <w:r>
        <w:rPr>
          <w:rFonts w:hint="eastAsia" w:asciiTheme="minorEastAsia" w:hAnsiTheme="minorEastAsia" w:eastAsiaTheme="minorEastAsia" w:cstheme="minorEastAsia"/>
          <w:color w:val="000000"/>
          <w:kern w:val="0"/>
          <w:lang w:eastAsia="zh-CN"/>
        </w:rPr>
        <w:t>陈鹤琴提出</w:t>
      </w:r>
      <w:r>
        <w:rPr>
          <w:rFonts w:hint="eastAsia" w:asciiTheme="minorEastAsia" w:hAnsiTheme="minorEastAsia" w:eastAsiaTheme="minorEastAsia" w:cstheme="minorEastAsia"/>
          <w:color w:val="000000"/>
          <w:kern w:val="0"/>
          <w:lang w:val="en-US" w:eastAsia="zh-CN"/>
        </w:rPr>
        <w:t>的</w:t>
      </w:r>
      <w:r>
        <w:rPr>
          <w:rFonts w:hint="eastAsia" w:asciiTheme="minorEastAsia" w:hAnsiTheme="minorEastAsia" w:eastAsiaTheme="minorEastAsia" w:cstheme="minorEastAsia"/>
          <w:color w:val="000000"/>
          <w:kern w:val="0"/>
          <w:lang w:eastAsia="zh-CN"/>
        </w:rPr>
        <w:t>幼稚园教育活动(</w:t>
      </w:r>
      <w:r>
        <w:rPr>
          <w:rFonts w:hint="eastAsia" w:asciiTheme="minorEastAsia" w:hAnsiTheme="minorEastAsia" w:eastAsiaTheme="minorEastAsia" w:cstheme="minorEastAsia"/>
          <w:color w:val="000000"/>
          <w:kern w:val="0"/>
          <w:lang w:val="en-US" w:eastAsia="zh-CN"/>
        </w:rPr>
        <w:t xml:space="preserve"> ABCD  </w:t>
      </w:r>
      <w:r>
        <w:rPr>
          <w:rFonts w:hint="eastAsia" w:asciiTheme="minorEastAsia" w:hAnsiTheme="minorEastAsia" w:eastAsiaTheme="minorEastAsia" w:cstheme="minorEastAsia"/>
          <w:color w:val="000000"/>
          <w:kern w:val="0"/>
          <w:lang w:eastAsia="zh-CN"/>
        </w:rPr>
        <w:t>）</w:t>
      </w:r>
    </w:p>
    <w:p>
      <w:pPr>
        <w:widowControl/>
        <w:spacing w:line="440" w:lineRule="exact"/>
        <w:jc w:val="left"/>
        <w:rPr>
          <w:rFonts w:hint="eastAsia" w:asciiTheme="minorEastAsia" w:hAnsiTheme="minorEastAsia" w:eastAsiaTheme="minorEastAsia" w:cstheme="minorEastAsia"/>
          <w:color w:val="000000"/>
          <w:kern w:val="0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color w:val="000000"/>
          <w:kern w:val="0"/>
          <w:lang w:val="en-US" w:eastAsia="zh-CN"/>
        </w:rPr>
        <w:t>A.</w:t>
      </w:r>
      <w:r>
        <w:rPr>
          <w:rFonts w:hint="eastAsia" w:asciiTheme="minorEastAsia" w:hAnsiTheme="minorEastAsia" w:eastAsiaTheme="minorEastAsia" w:cstheme="minorEastAsia"/>
          <w:color w:val="000000"/>
          <w:kern w:val="0"/>
          <w:lang w:eastAsia="zh-CN"/>
        </w:rPr>
        <w:t>保健活动</w:t>
      </w:r>
      <w:r>
        <w:rPr>
          <w:rFonts w:hint="eastAsia" w:asciiTheme="minorEastAsia" w:hAnsiTheme="minorEastAsia" w:eastAsiaTheme="minorEastAsia" w:cstheme="minorEastAsia"/>
          <w:color w:val="000000"/>
          <w:kern w:val="0"/>
          <w:lang w:val="en-US" w:eastAsia="zh-CN"/>
        </w:rPr>
        <w:t xml:space="preserve">      </w:t>
      </w:r>
      <w:r>
        <w:rPr>
          <w:rFonts w:hint="eastAsia" w:asciiTheme="minorEastAsia" w:hAnsiTheme="minorEastAsia" w:eastAsiaTheme="minorEastAsia" w:cstheme="minorEastAsia"/>
          <w:color w:val="000000"/>
          <w:kern w:val="0"/>
          <w:lang w:eastAsia="zh-CN"/>
        </w:rPr>
        <w:t>B.</w:t>
      </w:r>
      <w:r>
        <w:rPr>
          <w:rFonts w:hint="eastAsia" w:asciiTheme="minorEastAsia" w:hAnsiTheme="minorEastAsia" w:eastAsiaTheme="minorEastAsia" w:cstheme="minorEastAsia"/>
          <w:color w:val="000000"/>
          <w:kern w:val="0"/>
          <w:lang w:val="en-US" w:eastAsia="zh-CN"/>
        </w:rPr>
        <w:t xml:space="preserve">社会活动    </w:t>
      </w:r>
      <w:r>
        <w:rPr>
          <w:rFonts w:hint="eastAsia" w:asciiTheme="minorEastAsia" w:hAnsiTheme="minorEastAsia" w:eastAsiaTheme="minorEastAsia" w:cstheme="minorEastAsia"/>
          <w:color w:val="000000"/>
          <w:kern w:val="0"/>
          <w:lang w:eastAsia="zh-CN"/>
        </w:rPr>
        <w:t>C.科学活动</w:t>
      </w:r>
      <w:r>
        <w:rPr>
          <w:rFonts w:hint="eastAsia" w:asciiTheme="minorEastAsia" w:hAnsiTheme="minorEastAsia" w:eastAsiaTheme="minorEastAsia" w:cstheme="minorEastAsia"/>
          <w:color w:val="000000"/>
          <w:kern w:val="0"/>
          <w:lang w:val="en-US" w:eastAsia="zh-CN"/>
        </w:rPr>
        <w:t xml:space="preserve">     </w:t>
      </w:r>
      <w:r>
        <w:rPr>
          <w:rFonts w:hint="eastAsia" w:asciiTheme="minorEastAsia" w:hAnsiTheme="minorEastAsia" w:eastAsiaTheme="minorEastAsia" w:cstheme="minorEastAsia"/>
          <w:color w:val="000000"/>
          <w:kern w:val="0"/>
          <w:lang w:eastAsia="zh-CN"/>
        </w:rPr>
        <w:t>D.艺术活动</w:t>
      </w:r>
    </w:p>
    <w:p>
      <w:pPr>
        <w:widowControl/>
        <w:spacing w:line="440" w:lineRule="exact"/>
        <w:jc w:val="left"/>
        <w:rPr>
          <w:rFonts w:hint="eastAsia" w:asciiTheme="minorEastAsia" w:hAnsiTheme="minorEastAsia" w:eastAsiaTheme="minorEastAsia" w:cstheme="minorEastAsia"/>
          <w:color w:val="000000"/>
          <w:kern w:val="0"/>
          <w:lang w:eastAsia="zh-CN"/>
        </w:rPr>
      </w:pPr>
      <w:r>
        <w:rPr>
          <w:rFonts w:hint="eastAsia" w:asciiTheme="minorEastAsia" w:hAnsiTheme="minorEastAsia" w:eastAsiaTheme="minorEastAsia" w:cstheme="minorEastAsia"/>
          <w:color w:val="000000"/>
          <w:kern w:val="0"/>
          <w:lang w:val="en-US" w:eastAsia="zh-CN"/>
        </w:rPr>
        <w:t>13.</w:t>
      </w:r>
      <w:r>
        <w:rPr>
          <w:rFonts w:hint="eastAsia" w:asciiTheme="minorEastAsia" w:hAnsiTheme="minorEastAsia" w:eastAsiaTheme="minorEastAsia" w:cstheme="minorEastAsia"/>
          <w:color w:val="000000"/>
          <w:kern w:val="0"/>
          <w:lang w:eastAsia="zh-CN"/>
        </w:rPr>
        <w:t>家庭教育的特点是(</w:t>
      </w:r>
      <w:r>
        <w:rPr>
          <w:rFonts w:hint="eastAsia" w:asciiTheme="minorEastAsia" w:hAnsiTheme="minorEastAsia" w:eastAsiaTheme="minorEastAsia" w:cstheme="minorEastAsia"/>
          <w:color w:val="000000"/>
          <w:kern w:val="0"/>
          <w:lang w:val="en-US" w:eastAsia="zh-CN"/>
        </w:rPr>
        <w:t xml:space="preserve"> ABCD </w:t>
      </w:r>
      <w:r>
        <w:rPr>
          <w:rFonts w:hint="eastAsia" w:asciiTheme="minorEastAsia" w:hAnsiTheme="minorEastAsia" w:eastAsiaTheme="minorEastAsia" w:cstheme="minorEastAsia"/>
          <w:color w:val="000000"/>
          <w:kern w:val="0"/>
          <w:lang w:eastAsia="zh-CN"/>
        </w:rPr>
        <w:t>）</w:t>
      </w:r>
    </w:p>
    <w:p>
      <w:pPr>
        <w:widowControl/>
        <w:spacing w:line="440" w:lineRule="exact"/>
        <w:jc w:val="left"/>
        <w:rPr>
          <w:rFonts w:hint="eastAsia" w:asciiTheme="minorEastAsia" w:hAnsiTheme="minorEastAsia" w:eastAsiaTheme="minorEastAsia" w:cstheme="minorEastAsia"/>
          <w:color w:val="000000"/>
          <w:kern w:val="0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color w:val="000000"/>
          <w:kern w:val="0"/>
          <w:lang w:eastAsia="zh-CN"/>
        </w:rPr>
        <w:t>A.早期性</w:t>
      </w:r>
      <w:r>
        <w:rPr>
          <w:rFonts w:hint="eastAsia" w:asciiTheme="minorEastAsia" w:hAnsiTheme="minorEastAsia" w:eastAsiaTheme="minorEastAsia" w:cstheme="minorEastAsia"/>
          <w:color w:val="000000"/>
          <w:kern w:val="0"/>
          <w:lang w:val="en-US" w:eastAsia="zh-CN"/>
        </w:rPr>
        <w:t xml:space="preserve">      </w:t>
      </w:r>
      <w:r>
        <w:rPr>
          <w:rFonts w:hint="eastAsia" w:asciiTheme="minorEastAsia" w:hAnsiTheme="minorEastAsia" w:eastAsiaTheme="minorEastAsia" w:cstheme="minorEastAsia"/>
          <w:color w:val="000000"/>
          <w:kern w:val="0"/>
          <w:lang w:eastAsia="zh-CN"/>
        </w:rPr>
        <w:t>B</w:t>
      </w:r>
      <w:r>
        <w:rPr>
          <w:rFonts w:hint="eastAsia" w:asciiTheme="minorEastAsia" w:hAnsiTheme="minorEastAsia" w:eastAsiaTheme="minorEastAsia" w:cstheme="minorEastAsia"/>
          <w:color w:val="000000"/>
          <w:kern w:val="0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color w:val="000000"/>
          <w:kern w:val="0"/>
          <w:lang w:eastAsia="zh-CN"/>
        </w:rPr>
        <w:t>全面性</w:t>
      </w:r>
      <w:r>
        <w:rPr>
          <w:rFonts w:hint="eastAsia" w:asciiTheme="minorEastAsia" w:hAnsiTheme="minorEastAsia" w:eastAsiaTheme="minorEastAsia" w:cstheme="minorEastAsia"/>
          <w:color w:val="000000"/>
          <w:kern w:val="0"/>
          <w:lang w:val="en-US" w:eastAsia="zh-CN"/>
        </w:rPr>
        <w:t xml:space="preserve">      </w:t>
      </w:r>
      <w:r>
        <w:rPr>
          <w:rFonts w:hint="eastAsia" w:asciiTheme="minorEastAsia" w:hAnsiTheme="minorEastAsia" w:eastAsiaTheme="minorEastAsia" w:cstheme="minorEastAsia"/>
          <w:color w:val="000000"/>
          <w:kern w:val="0"/>
          <w:lang w:eastAsia="zh-CN"/>
        </w:rPr>
        <w:t>C</w:t>
      </w:r>
      <w:r>
        <w:rPr>
          <w:rFonts w:hint="eastAsia" w:asciiTheme="minorEastAsia" w:hAnsiTheme="minorEastAsia" w:eastAsiaTheme="minorEastAsia" w:cstheme="minorEastAsia"/>
          <w:color w:val="000000"/>
          <w:kern w:val="0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color w:val="000000"/>
          <w:kern w:val="0"/>
          <w:lang w:eastAsia="zh-CN"/>
        </w:rPr>
        <w:t>情感性</w:t>
      </w:r>
      <w:r>
        <w:rPr>
          <w:rFonts w:hint="eastAsia" w:asciiTheme="minorEastAsia" w:hAnsiTheme="minorEastAsia" w:eastAsiaTheme="minorEastAsia" w:cstheme="minorEastAsia"/>
          <w:color w:val="000000"/>
          <w:kern w:val="0"/>
          <w:lang w:val="en-US" w:eastAsia="zh-CN"/>
        </w:rPr>
        <w:t xml:space="preserve">      </w:t>
      </w:r>
      <w:r>
        <w:rPr>
          <w:rFonts w:hint="eastAsia" w:asciiTheme="minorEastAsia" w:hAnsiTheme="minorEastAsia" w:eastAsiaTheme="minorEastAsia" w:cstheme="minorEastAsia"/>
          <w:color w:val="000000"/>
          <w:kern w:val="0"/>
          <w:lang w:eastAsia="zh-CN"/>
        </w:rPr>
        <w:t>D</w:t>
      </w:r>
      <w:r>
        <w:rPr>
          <w:rFonts w:hint="eastAsia" w:asciiTheme="minorEastAsia" w:hAnsiTheme="minorEastAsia" w:eastAsiaTheme="minorEastAsia" w:cstheme="minorEastAsia"/>
          <w:color w:val="000000"/>
          <w:kern w:val="0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color w:val="000000"/>
          <w:kern w:val="0"/>
          <w:lang w:eastAsia="zh-CN"/>
        </w:rPr>
        <w:t>广泛性</w:t>
      </w:r>
    </w:p>
    <w:p>
      <w:pPr>
        <w:widowControl/>
        <w:spacing w:line="440" w:lineRule="exact"/>
        <w:jc w:val="left"/>
        <w:rPr>
          <w:rFonts w:hint="default" w:asciiTheme="minorEastAsia" w:hAnsiTheme="minorEastAsia" w:eastAsiaTheme="minorEastAsia" w:cstheme="minorEastAsia"/>
          <w:color w:val="000000"/>
          <w:kern w:val="0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color w:val="000000"/>
          <w:kern w:val="0"/>
          <w:lang w:val="en-US" w:eastAsia="zh-CN"/>
        </w:rPr>
        <w:t>14.</w:t>
      </w:r>
      <w:r>
        <w:rPr>
          <w:rFonts w:hint="eastAsia" w:asciiTheme="minorEastAsia" w:hAnsiTheme="minorEastAsia" w:eastAsiaTheme="minorEastAsia" w:cstheme="minorEastAsia"/>
          <w:color w:val="000000"/>
          <w:kern w:val="0"/>
          <w:lang w:eastAsia="zh-CN"/>
        </w:rPr>
        <w:t>幼儿园教学活动的直接指导方法有(</w:t>
      </w:r>
      <w:r>
        <w:rPr>
          <w:rFonts w:hint="eastAsia" w:asciiTheme="minorEastAsia" w:hAnsiTheme="minorEastAsia" w:eastAsiaTheme="minorEastAsia" w:cstheme="minorEastAsia"/>
          <w:color w:val="000000"/>
          <w:kern w:val="0"/>
          <w:lang w:val="en-US" w:eastAsia="zh-CN"/>
        </w:rPr>
        <w:t xml:space="preserve">  ABC  </w:t>
      </w:r>
      <w:r>
        <w:rPr>
          <w:rFonts w:hint="eastAsia" w:asciiTheme="minorEastAsia" w:hAnsiTheme="minorEastAsia" w:eastAsiaTheme="minorEastAsia" w:cstheme="minorEastAsia"/>
          <w:color w:val="000000"/>
          <w:kern w:val="0"/>
          <w:lang w:eastAsia="zh-CN"/>
        </w:rPr>
        <w:t>）</w:t>
      </w:r>
    </w:p>
    <w:p>
      <w:pPr>
        <w:widowControl/>
        <w:spacing w:line="440" w:lineRule="exact"/>
        <w:jc w:val="left"/>
        <w:rPr>
          <w:rFonts w:hint="eastAsia" w:asciiTheme="minorEastAsia" w:hAnsiTheme="minorEastAsia" w:eastAsiaTheme="minorEastAsia" w:cstheme="minorEastAsia"/>
          <w:color w:val="000000"/>
          <w:kern w:val="0"/>
          <w:lang w:eastAsia="zh-CN"/>
        </w:rPr>
      </w:pPr>
      <w:r>
        <w:rPr>
          <w:rFonts w:hint="eastAsia" w:asciiTheme="minorEastAsia" w:hAnsiTheme="minorEastAsia" w:eastAsiaTheme="minorEastAsia" w:cstheme="minorEastAsia"/>
          <w:color w:val="000000"/>
          <w:kern w:val="0"/>
          <w:lang w:eastAsia="zh-CN"/>
        </w:rPr>
        <w:t>A</w:t>
      </w:r>
      <w:r>
        <w:rPr>
          <w:rFonts w:hint="eastAsia" w:asciiTheme="minorEastAsia" w:hAnsiTheme="minorEastAsia" w:eastAsiaTheme="minorEastAsia" w:cstheme="minorEastAsia"/>
          <w:color w:val="000000"/>
          <w:kern w:val="0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color w:val="000000"/>
          <w:kern w:val="0"/>
          <w:lang w:eastAsia="zh-CN"/>
        </w:rPr>
        <w:t>讲解讲述</w:t>
      </w:r>
      <w:r>
        <w:rPr>
          <w:rFonts w:hint="eastAsia" w:asciiTheme="minorEastAsia" w:hAnsiTheme="minorEastAsia" w:eastAsiaTheme="minorEastAsia" w:cstheme="minorEastAsia"/>
          <w:color w:val="000000"/>
          <w:kern w:val="0"/>
          <w:lang w:val="en-US" w:eastAsia="zh-CN"/>
        </w:rPr>
        <w:t xml:space="preserve">      </w:t>
      </w:r>
      <w:r>
        <w:rPr>
          <w:rFonts w:hint="eastAsia" w:asciiTheme="minorEastAsia" w:hAnsiTheme="minorEastAsia" w:eastAsiaTheme="minorEastAsia" w:cstheme="minorEastAsia"/>
          <w:color w:val="000000"/>
          <w:kern w:val="0"/>
          <w:lang w:eastAsia="zh-CN"/>
        </w:rPr>
        <w:t>B</w:t>
      </w:r>
      <w:r>
        <w:rPr>
          <w:rFonts w:hint="eastAsia" w:asciiTheme="minorEastAsia" w:hAnsiTheme="minorEastAsia" w:eastAsiaTheme="minorEastAsia" w:cstheme="minorEastAsia"/>
          <w:color w:val="000000"/>
          <w:kern w:val="0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color w:val="000000"/>
          <w:kern w:val="0"/>
          <w:lang w:eastAsia="zh-CN"/>
        </w:rPr>
        <w:t>谈话</w:t>
      </w:r>
      <w:r>
        <w:rPr>
          <w:rFonts w:hint="eastAsia" w:asciiTheme="minorEastAsia" w:hAnsiTheme="minorEastAsia" w:eastAsiaTheme="minorEastAsia" w:cstheme="minorEastAsia"/>
          <w:color w:val="000000"/>
          <w:kern w:val="0"/>
          <w:lang w:val="en-US" w:eastAsia="zh-CN"/>
        </w:rPr>
        <w:t xml:space="preserve">      </w:t>
      </w:r>
      <w:r>
        <w:rPr>
          <w:rFonts w:hint="eastAsia" w:asciiTheme="minorEastAsia" w:hAnsiTheme="minorEastAsia" w:eastAsiaTheme="minorEastAsia" w:cstheme="minorEastAsia"/>
          <w:color w:val="000000"/>
          <w:kern w:val="0"/>
          <w:lang w:eastAsia="zh-CN"/>
        </w:rPr>
        <w:t>C</w:t>
      </w:r>
      <w:r>
        <w:rPr>
          <w:rFonts w:hint="eastAsia" w:asciiTheme="minorEastAsia" w:hAnsiTheme="minorEastAsia" w:eastAsiaTheme="minorEastAsia" w:cstheme="minorEastAsia"/>
          <w:color w:val="000000"/>
          <w:kern w:val="0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color w:val="000000"/>
          <w:kern w:val="0"/>
          <w:lang w:eastAsia="zh-CN"/>
        </w:rPr>
        <w:t>演示示范</w:t>
      </w:r>
      <w:r>
        <w:rPr>
          <w:rFonts w:hint="eastAsia" w:asciiTheme="minorEastAsia" w:hAnsiTheme="minorEastAsia" w:eastAsiaTheme="minorEastAsia" w:cstheme="minorEastAsia"/>
          <w:color w:val="000000"/>
          <w:kern w:val="0"/>
          <w:lang w:val="en-US" w:eastAsia="zh-CN"/>
        </w:rPr>
        <w:t xml:space="preserve">     </w:t>
      </w:r>
      <w:r>
        <w:rPr>
          <w:rFonts w:hint="eastAsia" w:asciiTheme="minorEastAsia" w:hAnsiTheme="minorEastAsia" w:eastAsiaTheme="minorEastAsia" w:cstheme="minorEastAsia"/>
          <w:color w:val="000000"/>
          <w:kern w:val="0"/>
          <w:lang w:eastAsia="zh-CN"/>
        </w:rPr>
        <w:t>D</w:t>
      </w:r>
      <w:r>
        <w:rPr>
          <w:rFonts w:hint="eastAsia" w:asciiTheme="minorEastAsia" w:hAnsiTheme="minorEastAsia" w:eastAsiaTheme="minorEastAsia" w:cstheme="minorEastAsia"/>
          <w:color w:val="000000"/>
          <w:kern w:val="0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color w:val="000000"/>
          <w:kern w:val="0"/>
          <w:lang w:eastAsia="zh-CN"/>
        </w:rPr>
        <w:t>实验</w:t>
      </w:r>
    </w:p>
    <w:p>
      <w:pPr>
        <w:widowControl/>
        <w:spacing w:line="440" w:lineRule="exact"/>
        <w:jc w:val="left"/>
        <w:rPr>
          <w:rFonts w:hint="eastAsia" w:asciiTheme="minorEastAsia" w:hAnsiTheme="minorEastAsia" w:eastAsiaTheme="minorEastAsia" w:cstheme="minorEastAsia"/>
          <w:color w:val="000000"/>
          <w:kern w:val="0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color w:val="000000"/>
          <w:kern w:val="0"/>
          <w:lang w:val="en-US" w:eastAsia="zh-CN"/>
        </w:rPr>
        <w:t>15.民国时期，影响较大的私立幼稚园有（ ABCD ）</w:t>
      </w:r>
    </w:p>
    <w:p>
      <w:pPr>
        <w:widowControl/>
        <w:spacing w:line="440" w:lineRule="exact"/>
        <w:jc w:val="left"/>
        <w:rPr>
          <w:rFonts w:hint="eastAsia" w:asciiTheme="minorEastAsia" w:hAnsiTheme="minorEastAsia" w:eastAsiaTheme="minorEastAsia" w:cstheme="minorEastAsia"/>
          <w:color w:val="000000"/>
          <w:kern w:val="0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color w:val="000000"/>
          <w:kern w:val="0"/>
          <w:lang w:val="en-US" w:eastAsia="zh-CN"/>
        </w:rPr>
        <w:t>A.集美幼稚园    B.香山慈幼院     C.鼓楼幼稚园    D.燕子矶幼稚园</w:t>
      </w:r>
    </w:p>
    <w:p>
      <w:pPr>
        <w:widowControl/>
        <w:spacing w:line="440" w:lineRule="exact"/>
        <w:jc w:val="left"/>
        <w:rPr>
          <w:rFonts w:hint="default" w:asciiTheme="minorEastAsia" w:hAnsiTheme="minorEastAsia" w:eastAsiaTheme="minorEastAsia" w:cstheme="minorEastAsia"/>
          <w:color w:val="000000"/>
          <w:kern w:val="0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color w:val="000000"/>
          <w:kern w:val="0"/>
          <w:lang w:val="en-US" w:eastAsia="zh-CN"/>
        </w:rPr>
        <w:t>16.五指课程的课程目标是（ ABCD ）。</w:t>
      </w:r>
      <w:r>
        <w:rPr>
          <w:rFonts w:hint="eastAsia" w:asciiTheme="minorEastAsia" w:hAnsiTheme="minorEastAsia" w:eastAsiaTheme="minorEastAsia" w:cstheme="minorEastAsia"/>
          <w:color w:val="000000"/>
          <w:kern w:val="0"/>
          <w:lang w:val="en-US" w:eastAsia="zh-CN"/>
        </w:rPr>
        <w:br w:type="textWrapping"/>
      </w:r>
      <w:r>
        <w:rPr>
          <w:rFonts w:hint="eastAsia" w:asciiTheme="minorEastAsia" w:hAnsiTheme="minorEastAsia" w:eastAsiaTheme="minorEastAsia" w:cstheme="minorEastAsia"/>
          <w:color w:val="000000"/>
          <w:kern w:val="0"/>
          <w:lang w:val="en-US" w:eastAsia="zh-CN"/>
        </w:rPr>
        <w:t>A．做人      B．身体       C．智力      D．情绪</w:t>
      </w:r>
    </w:p>
    <w:p>
      <w:pPr>
        <w:widowControl/>
        <w:spacing w:line="440" w:lineRule="exact"/>
        <w:jc w:val="left"/>
        <w:rPr>
          <w:rFonts w:hint="eastAsia" w:asciiTheme="minorEastAsia" w:hAnsiTheme="minorEastAsia" w:eastAsiaTheme="minorEastAsia" w:cstheme="minorEastAsia"/>
          <w:color w:val="000000"/>
          <w:kern w:val="0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color w:val="000000"/>
          <w:kern w:val="0"/>
          <w:lang w:val="en-US" w:eastAsia="zh-CN"/>
        </w:rPr>
        <w:t>17.幼儿园与小学教育的差异体现在（ABCD ）。</w:t>
      </w:r>
      <w:r>
        <w:rPr>
          <w:rFonts w:hint="eastAsia" w:asciiTheme="minorEastAsia" w:hAnsiTheme="minorEastAsia" w:eastAsiaTheme="minorEastAsia" w:cstheme="minorEastAsia"/>
          <w:color w:val="000000"/>
          <w:kern w:val="0"/>
          <w:lang w:val="en-US" w:eastAsia="zh-CN"/>
        </w:rPr>
        <w:br w:type="textWrapping"/>
      </w:r>
      <w:r>
        <w:rPr>
          <w:rFonts w:hint="eastAsia" w:asciiTheme="minorEastAsia" w:hAnsiTheme="minorEastAsia" w:eastAsiaTheme="minorEastAsia" w:cstheme="minorEastAsia"/>
          <w:color w:val="000000"/>
          <w:kern w:val="0"/>
          <w:lang w:val="en-US" w:eastAsia="zh-CN"/>
        </w:rPr>
        <w:t>A.生活环境     B.教育目标     C.教育内容    D.教育途径</w:t>
      </w:r>
    </w:p>
    <w:p>
      <w:pPr>
        <w:widowControl/>
        <w:spacing w:line="440" w:lineRule="exact"/>
        <w:jc w:val="left"/>
        <w:rPr>
          <w:rFonts w:hint="eastAsia" w:asciiTheme="minorEastAsia" w:hAnsiTheme="minorEastAsia" w:eastAsiaTheme="minorEastAsia" w:cstheme="minorEastAsia"/>
          <w:color w:val="000000"/>
          <w:kern w:val="0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color w:val="000000"/>
          <w:kern w:val="0"/>
          <w:lang w:val="en-US" w:eastAsia="zh-CN"/>
        </w:rPr>
        <w:t>18.幼儿教师需要</w:t>
      </w: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color w:val="000000"/>
          <w:kern w:val="0"/>
          <w:lang w:val="en-US" w:eastAsia="zh-CN"/>
        </w:rPr>
        <w:t>涉及（ABCD ）等多方面的知识结构。</w:t>
      </w:r>
    </w:p>
    <w:p>
      <w:pPr>
        <w:widowControl/>
        <w:spacing w:line="440" w:lineRule="exact"/>
        <w:jc w:val="left"/>
        <w:rPr>
          <w:rFonts w:hint="eastAsia" w:asciiTheme="minorEastAsia" w:hAnsiTheme="minorEastAsia" w:eastAsiaTheme="minorEastAsia" w:cstheme="minorEastAsia"/>
          <w:color w:val="000000"/>
          <w:kern w:val="0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color w:val="000000"/>
          <w:kern w:val="0"/>
          <w:lang w:val="en-US" w:eastAsia="zh-CN"/>
        </w:rPr>
        <w:t>A.教育学     B.心理学     C.生理学     D.卫生学</w:t>
      </w:r>
    </w:p>
    <w:p>
      <w:pPr>
        <w:widowControl/>
        <w:spacing w:line="440" w:lineRule="exact"/>
        <w:jc w:val="left"/>
        <w:rPr>
          <w:rFonts w:hint="eastAsia" w:asciiTheme="minorEastAsia" w:hAnsiTheme="minorEastAsia" w:eastAsiaTheme="minorEastAsia" w:cstheme="minorEastAsia"/>
          <w:color w:val="000000"/>
          <w:kern w:val="0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color w:val="000000"/>
          <w:kern w:val="0"/>
          <w:lang w:val="en-US" w:eastAsia="zh-CN"/>
        </w:rPr>
        <w:t>19.幼儿园数学认知的内容包括(  ABC  ）。</w:t>
      </w:r>
      <w:r>
        <w:rPr>
          <w:rFonts w:hint="eastAsia" w:asciiTheme="minorEastAsia" w:hAnsiTheme="minorEastAsia" w:eastAsiaTheme="minorEastAsia" w:cstheme="minorEastAsia"/>
          <w:color w:val="000000"/>
          <w:kern w:val="0"/>
          <w:lang w:val="en-US" w:eastAsia="zh-CN"/>
        </w:rPr>
        <w:br w:type="textWrapping"/>
      </w:r>
      <w:r>
        <w:rPr>
          <w:rFonts w:hint="eastAsia" w:asciiTheme="minorEastAsia" w:hAnsiTheme="minorEastAsia" w:eastAsiaTheme="minorEastAsia" w:cstheme="minorEastAsia"/>
          <w:color w:val="000000"/>
          <w:kern w:val="0"/>
          <w:lang w:val="en-US" w:eastAsia="zh-CN"/>
        </w:rPr>
        <w:t>A.理解数与量的关系  B.感知空间方位    C.认识形状    D.学会简单计算</w:t>
      </w:r>
    </w:p>
    <w:p>
      <w:pPr>
        <w:widowControl/>
        <w:spacing w:line="440" w:lineRule="exact"/>
        <w:jc w:val="left"/>
        <w:rPr>
          <w:rFonts w:hint="eastAsia" w:asciiTheme="minorEastAsia" w:hAnsiTheme="minorEastAsia" w:eastAsiaTheme="minorEastAsia" w:cstheme="minorEastAsia"/>
          <w:color w:val="000000"/>
          <w:kern w:val="0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color w:val="000000"/>
          <w:kern w:val="0"/>
          <w:lang w:val="en-US" w:eastAsia="zh-CN"/>
        </w:rPr>
        <w:t>20.教师带中班幼儿到动物园参观，一边看动物一边介绍说：“这是老虎，这是猴子……他们都是动物。”回到班上，教师问幼儿什么是动物时，很多幼儿都这样回答“是动物园里的，让小朋友看的“狮子、猴子、老虎……”。这说明(  ACD  ）。</w:t>
      </w:r>
    </w:p>
    <w:p>
      <w:pPr>
        <w:widowControl/>
        <w:spacing w:line="440" w:lineRule="exact"/>
        <w:jc w:val="left"/>
        <w:rPr>
          <w:rFonts w:hint="eastAsia" w:asciiTheme="minorEastAsia" w:hAnsiTheme="minorEastAsia" w:eastAsiaTheme="minorEastAsia" w:cstheme="minorEastAsia"/>
          <w:color w:val="000000"/>
          <w:kern w:val="0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color w:val="000000"/>
          <w:kern w:val="0"/>
          <w:lang w:val="en-US" w:eastAsia="zh-CN"/>
        </w:rPr>
        <w:t xml:space="preserve">A.幼儿通过实例获得概念    </w:t>
      </w:r>
    </w:p>
    <w:p>
      <w:pPr>
        <w:widowControl/>
        <w:spacing w:line="440" w:lineRule="exact"/>
        <w:jc w:val="left"/>
        <w:rPr>
          <w:rFonts w:hint="default" w:asciiTheme="minorEastAsia" w:hAnsiTheme="minorEastAsia" w:eastAsiaTheme="minorEastAsia" w:cstheme="minorEastAsia"/>
          <w:color w:val="000000"/>
          <w:kern w:val="0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color w:val="000000"/>
          <w:kern w:val="0"/>
          <w:lang w:val="en-US" w:eastAsia="zh-CN"/>
        </w:rPr>
        <w:t>B.幼儿通过语言理解获得概念</w:t>
      </w:r>
      <w:r>
        <w:rPr>
          <w:rFonts w:hint="eastAsia" w:asciiTheme="minorEastAsia" w:hAnsiTheme="minorEastAsia" w:eastAsiaTheme="minorEastAsia" w:cstheme="minorEastAsia"/>
          <w:color w:val="000000"/>
          <w:kern w:val="0"/>
          <w:lang w:val="en-US" w:eastAsia="zh-CN"/>
        </w:rPr>
        <w:br w:type="textWrapping"/>
      </w:r>
      <w:r>
        <w:rPr>
          <w:rFonts w:hint="eastAsia" w:asciiTheme="minorEastAsia" w:hAnsiTheme="minorEastAsia" w:eastAsiaTheme="minorEastAsia" w:cstheme="minorEastAsia"/>
          <w:color w:val="000000"/>
          <w:kern w:val="0"/>
          <w:lang w:val="en-US" w:eastAsia="zh-CN"/>
        </w:rPr>
        <w:t>C.幼儿阶段以掌握实物概念为主</w:t>
      </w:r>
      <w:r>
        <w:rPr>
          <w:rFonts w:hint="eastAsia" w:asciiTheme="minorEastAsia" w:hAnsiTheme="minorEastAsia" w:eastAsiaTheme="minorEastAsia" w:cstheme="minorEastAsia"/>
          <w:color w:val="000000"/>
          <w:kern w:val="0"/>
          <w:lang w:val="en-US" w:eastAsia="zh-CN"/>
        </w:rPr>
        <w:br w:type="textWrapping"/>
      </w:r>
      <w:r>
        <w:rPr>
          <w:rFonts w:hint="eastAsia" w:asciiTheme="minorEastAsia" w:hAnsiTheme="minorEastAsia" w:eastAsiaTheme="minorEastAsia" w:cstheme="minorEastAsia"/>
          <w:color w:val="000000"/>
          <w:kern w:val="0"/>
          <w:lang w:val="en-US" w:eastAsia="zh-CN"/>
        </w:rPr>
        <w:t>D.对幼儿而言，掌握概念的名称容易，真正掌握概念则比较困难</w:t>
      </w:r>
      <w:r>
        <w:rPr>
          <w:rFonts w:hint="eastAsia" w:asciiTheme="minorEastAsia" w:hAnsiTheme="minorEastAsia" w:eastAsiaTheme="minorEastAsia" w:cstheme="minorEastAsia"/>
          <w:color w:val="000000"/>
          <w:kern w:val="0"/>
          <w:lang w:val="en-US" w:eastAsia="zh-CN"/>
        </w:rPr>
        <w:br w:type="textWrapping"/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5D25BD3"/>
    <w:multiLevelType w:val="singleLevel"/>
    <w:tmpl w:val="F5D25BD3"/>
    <w:lvl w:ilvl="0" w:tentative="0">
      <w:start w:val="5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oNotHyphenateCaps/>
  <w:drawingGridVerticalSpacing w:val="156"/>
  <w:displayHorizontalDrawingGridEvery w:val="1"/>
  <w:displayVerticalDrawingGridEvery w:val="1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5080"/>
    <w:rsid w:val="0003242A"/>
    <w:rsid w:val="000C6AF3"/>
    <w:rsid w:val="001100B1"/>
    <w:rsid w:val="001413B9"/>
    <w:rsid w:val="00152DEB"/>
    <w:rsid w:val="00154A6F"/>
    <w:rsid w:val="00165B89"/>
    <w:rsid w:val="001873C9"/>
    <w:rsid w:val="00230D54"/>
    <w:rsid w:val="00295456"/>
    <w:rsid w:val="002C3539"/>
    <w:rsid w:val="002E3F47"/>
    <w:rsid w:val="00323274"/>
    <w:rsid w:val="00351219"/>
    <w:rsid w:val="00436392"/>
    <w:rsid w:val="005671CD"/>
    <w:rsid w:val="00664135"/>
    <w:rsid w:val="007C7D9C"/>
    <w:rsid w:val="0080354F"/>
    <w:rsid w:val="009449A6"/>
    <w:rsid w:val="00962922"/>
    <w:rsid w:val="009E057E"/>
    <w:rsid w:val="00A04455"/>
    <w:rsid w:val="00A22B57"/>
    <w:rsid w:val="00AF299D"/>
    <w:rsid w:val="00B12BA0"/>
    <w:rsid w:val="00B96352"/>
    <w:rsid w:val="00BA15FC"/>
    <w:rsid w:val="00C361EA"/>
    <w:rsid w:val="00C8635F"/>
    <w:rsid w:val="00D41B74"/>
    <w:rsid w:val="00D5063D"/>
    <w:rsid w:val="00D70302"/>
    <w:rsid w:val="00D90687"/>
    <w:rsid w:val="00D926B0"/>
    <w:rsid w:val="00E86BD7"/>
    <w:rsid w:val="00ED1B05"/>
    <w:rsid w:val="00EE5080"/>
    <w:rsid w:val="00EF12FE"/>
    <w:rsid w:val="00FD3C8E"/>
    <w:rsid w:val="0AC8344D"/>
    <w:rsid w:val="0C196463"/>
    <w:rsid w:val="0D073B88"/>
    <w:rsid w:val="11A3769B"/>
    <w:rsid w:val="132368F6"/>
    <w:rsid w:val="17346F79"/>
    <w:rsid w:val="19187A26"/>
    <w:rsid w:val="1AA749A0"/>
    <w:rsid w:val="20563606"/>
    <w:rsid w:val="21BF7713"/>
    <w:rsid w:val="227D2313"/>
    <w:rsid w:val="231879E9"/>
    <w:rsid w:val="23DF3296"/>
    <w:rsid w:val="23E72A4A"/>
    <w:rsid w:val="259736C6"/>
    <w:rsid w:val="2605440F"/>
    <w:rsid w:val="29B36BF7"/>
    <w:rsid w:val="2E926A7C"/>
    <w:rsid w:val="34057266"/>
    <w:rsid w:val="34811470"/>
    <w:rsid w:val="34E90C7C"/>
    <w:rsid w:val="369F210D"/>
    <w:rsid w:val="38733C71"/>
    <w:rsid w:val="4365371E"/>
    <w:rsid w:val="43892E8F"/>
    <w:rsid w:val="43E33EBF"/>
    <w:rsid w:val="44693186"/>
    <w:rsid w:val="461B12A0"/>
    <w:rsid w:val="47246D04"/>
    <w:rsid w:val="476E1E8E"/>
    <w:rsid w:val="4A557E7F"/>
    <w:rsid w:val="4E296AAF"/>
    <w:rsid w:val="56307D0D"/>
    <w:rsid w:val="564C281F"/>
    <w:rsid w:val="58F000BE"/>
    <w:rsid w:val="60E8015B"/>
    <w:rsid w:val="61461DEA"/>
    <w:rsid w:val="67B535FF"/>
    <w:rsid w:val="6D2065CB"/>
    <w:rsid w:val="6FB10425"/>
    <w:rsid w:val="739170C2"/>
    <w:rsid w:val="749565F2"/>
    <w:rsid w:val="77296D33"/>
    <w:rsid w:val="79066449"/>
    <w:rsid w:val="798843B6"/>
    <w:rsid w:val="79F226B7"/>
    <w:rsid w:val="7BDD6445"/>
    <w:rsid w:val="7CE906E7"/>
    <w:rsid w:val="7DD910A9"/>
    <w:rsid w:val="7F291A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name="header"/>
    <w:lsdException w:qFormat="1" w:unhideWhenUsed="0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semiHidden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99"/>
    <w:pPr>
      <w:spacing w:beforeAutospacing="1" w:afterAutospacing="1"/>
      <w:jc w:val="left"/>
    </w:pPr>
    <w:rPr>
      <w:kern w:val="0"/>
      <w:sz w:val="24"/>
      <w:szCs w:val="24"/>
    </w:rPr>
  </w:style>
  <w:style w:type="character" w:styleId="7">
    <w:name w:val="Hyperlink"/>
    <w:basedOn w:val="6"/>
    <w:qFormat/>
    <w:uiPriority w:val="99"/>
    <w:rPr>
      <w:color w:val="0000FF"/>
      <w:u w:val="single"/>
    </w:rPr>
  </w:style>
  <w:style w:type="character" w:customStyle="1" w:styleId="8">
    <w:name w:val="页眉 Char"/>
    <w:basedOn w:val="6"/>
    <w:link w:val="3"/>
    <w:semiHidden/>
    <w:qFormat/>
    <w:locked/>
    <w:uiPriority w:val="99"/>
    <w:rPr>
      <w:sz w:val="18"/>
      <w:szCs w:val="18"/>
    </w:rPr>
  </w:style>
  <w:style w:type="character" w:customStyle="1" w:styleId="9">
    <w:name w:val="页脚 Char"/>
    <w:basedOn w:val="6"/>
    <w:link w:val="2"/>
    <w:semiHidden/>
    <w:qFormat/>
    <w:locked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HP Inc.</Company>
  <Pages>6</Pages>
  <Words>3911</Words>
  <Characters>4321</Characters>
  <Lines>60</Lines>
  <Paragraphs>16</Paragraphs>
  <TotalTime>20</TotalTime>
  <ScaleCrop>false</ScaleCrop>
  <LinksUpToDate>false</LinksUpToDate>
  <CharactersWithSpaces>5367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2019-04-08T01:46:00Z</dcterms:created>
  <dc:creator>HP</dc:creator>
  <cp:lastModifiedBy>cathy-SHA</cp:lastModifiedBy>
  <dcterms:modified xsi:type="dcterms:W3CDTF">2022-03-22T06:10:45Z</dcterms:modified>
  <cp:revision>23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7DF147CC51FD435E80BB03E329B5D520</vt:lpwstr>
  </property>
</Properties>
</file>