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7FFB" w14:textId="77777777" w:rsidR="00036207" w:rsidRPr="00A427C4" w:rsidRDefault="00C763A0" w:rsidP="00A427C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b/>
          <w:bCs/>
          <w:sz w:val="30"/>
        </w:rPr>
      </w:pPr>
      <w:r w:rsidRPr="00A427C4">
        <w:rPr>
          <w:rFonts w:ascii="Times New Roman" w:eastAsia="黑体" w:hAnsi="Times New Roman" w:cs="Times New Roman" w:hint="eastAsia"/>
          <w:b/>
          <w:bCs/>
          <w:sz w:val="30"/>
        </w:rPr>
        <w:t>湖北理工学院《</w:t>
      </w:r>
      <w:r w:rsidR="00036207" w:rsidRPr="00A427C4">
        <w:rPr>
          <w:rFonts w:ascii="Times New Roman" w:eastAsia="黑体" w:hAnsi="Times New Roman" w:cs="Times New Roman"/>
          <w:b/>
          <w:bCs/>
          <w:sz w:val="30"/>
        </w:rPr>
        <w:t>C</w:t>
      </w:r>
      <w:r w:rsidR="00A427C4">
        <w:rPr>
          <w:rFonts w:ascii="Times New Roman" w:eastAsia="黑体" w:hAnsi="Times New Roman" w:cs="Times New Roman"/>
          <w:b/>
          <w:bCs/>
          <w:sz w:val="30"/>
        </w:rPr>
        <w:t>语言</w:t>
      </w:r>
      <w:r w:rsidR="00990D68" w:rsidRPr="00A427C4">
        <w:rPr>
          <w:rFonts w:ascii="Times New Roman" w:eastAsia="黑体" w:hAnsi="Times New Roman" w:cs="Times New Roman" w:hint="eastAsia"/>
          <w:b/>
          <w:bCs/>
          <w:sz w:val="30"/>
        </w:rPr>
        <w:t>程序设计</w:t>
      </w:r>
      <w:r w:rsidRPr="00A427C4">
        <w:rPr>
          <w:rFonts w:ascii="Times New Roman" w:eastAsia="黑体" w:hAnsi="Times New Roman" w:cs="Times New Roman" w:hint="eastAsia"/>
          <w:b/>
          <w:bCs/>
          <w:sz w:val="30"/>
        </w:rPr>
        <w:t>》</w:t>
      </w:r>
      <w:r w:rsidR="00EE3058" w:rsidRPr="00A427C4">
        <w:rPr>
          <w:rFonts w:ascii="Times New Roman" w:eastAsia="黑体" w:hAnsi="Times New Roman" w:cs="Times New Roman" w:hint="eastAsia"/>
          <w:b/>
          <w:bCs/>
          <w:sz w:val="30"/>
        </w:rPr>
        <w:t>（专升本）</w:t>
      </w:r>
      <w:r w:rsidR="00036207" w:rsidRPr="00A427C4">
        <w:rPr>
          <w:rFonts w:ascii="Times New Roman" w:eastAsia="黑体" w:hAnsi="Times New Roman" w:cs="Times New Roman" w:hint="eastAsia"/>
          <w:b/>
          <w:bCs/>
          <w:sz w:val="30"/>
        </w:rPr>
        <w:t>考试大纲</w:t>
      </w:r>
    </w:p>
    <w:p w14:paraId="44F897B3" w14:textId="77777777" w:rsidR="00036207" w:rsidRPr="00A427C4" w:rsidRDefault="00036207" w:rsidP="002F36C2">
      <w:pPr>
        <w:pStyle w:val="a0"/>
        <w:spacing w:line="440" w:lineRule="exact"/>
        <w:rPr>
          <w:rFonts w:asciiTheme="minorEastAsia" w:eastAsiaTheme="minorEastAsia" w:hAnsiTheme="minorEastAsia"/>
          <w:sz w:val="30"/>
          <w:szCs w:val="30"/>
        </w:rPr>
      </w:pPr>
    </w:p>
    <w:p w14:paraId="0FE08DDD" w14:textId="77777777" w:rsidR="00CE4552" w:rsidRDefault="00CE4552" w:rsidP="00CE4552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一、课程的性质和任务</w:t>
      </w:r>
    </w:p>
    <w:p w14:paraId="34AF16FA" w14:textId="3C032FC5" w:rsidR="00E92FFB" w:rsidRDefault="00990D68" w:rsidP="007E1C4C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C763A0">
        <w:rPr>
          <w:rFonts w:asciiTheme="minorEastAsia" w:eastAsiaTheme="minorEastAsia" w:hAnsiTheme="minorEastAsia" w:hint="eastAsia"/>
          <w:sz w:val="24"/>
        </w:rPr>
        <w:t>《C</w:t>
      </w:r>
      <w:r w:rsidR="00B50C27">
        <w:rPr>
          <w:rFonts w:asciiTheme="minorEastAsia" w:eastAsiaTheme="minorEastAsia" w:hAnsiTheme="minorEastAsia" w:hint="eastAsia"/>
          <w:sz w:val="24"/>
        </w:rPr>
        <w:t>语言</w:t>
      </w:r>
      <w:r w:rsidRPr="00C763A0">
        <w:rPr>
          <w:rFonts w:asciiTheme="minorEastAsia" w:eastAsiaTheme="minorEastAsia" w:hAnsiTheme="minorEastAsia" w:hint="eastAsia"/>
          <w:sz w:val="24"/>
        </w:rPr>
        <w:t>程序设计》</w:t>
      </w:r>
      <w:r w:rsidR="00036207" w:rsidRPr="00C763A0">
        <w:rPr>
          <w:rFonts w:asciiTheme="minorEastAsia" w:eastAsiaTheme="minorEastAsia" w:hAnsiTheme="minorEastAsia" w:hint="eastAsia"/>
          <w:sz w:val="24"/>
        </w:rPr>
        <w:t>是</w:t>
      </w:r>
      <w:r w:rsidR="007E1C4C" w:rsidRPr="00B67F48">
        <w:rPr>
          <w:rFonts w:hint="eastAsia"/>
          <w:color w:val="000000" w:themeColor="text1"/>
          <w:sz w:val="24"/>
          <w:szCs w:val="24"/>
        </w:rPr>
        <w:t>计算机相关专业的专业必修课程</w:t>
      </w:r>
      <w:r w:rsidR="007E1C4C">
        <w:rPr>
          <w:rFonts w:hint="eastAsia"/>
          <w:color w:val="000000" w:themeColor="text1"/>
          <w:sz w:val="24"/>
          <w:szCs w:val="24"/>
        </w:rPr>
        <w:t>，</w:t>
      </w:r>
      <w:r w:rsidR="007E1C4C" w:rsidRPr="00B67F48">
        <w:rPr>
          <w:rFonts w:hint="eastAsia"/>
          <w:color w:val="000000" w:themeColor="text1"/>
          <w:sz w:val="24"/>
          <w:szCs w:val="24"/>
        </w:rPr>
        <w:t>它是诸多后续专业课程的基础，也是学生建立计算思维的</w:t>
      </w:r>
      <w:r w:rsidR="007E1C4C">
        <w:rPr>
          <w:rFonts w:hint="eastAsia"/>
          <w:color w:val="000000" w:themeColor="text1"/>
          <w:sz w:val="24"/>
          <w:szCs w:val="24"/>
        </w:rPr>
        <w:t>入门</w:t>
      </w:r>
      <w:r w:rsidR="007E1C4C" w:rsidRPr="00B67F48">
        <w:rPr>
          <w:rFonts w:hint="eastAsia"/>
          <w:color w:val="000000" w:themeColor="text1"/>
          <w:sz w:val="24"/>
          <w:szCs w:val="24"/>
        </w:rPr>
        <w:t>课程。</w:t>
      </w:r>
      <w:r w:rsidR="007E1C4C">
        <w:rPr>
          <w:rFonts w:hint="eastAsia"/>
          <w:color w:val="000000" w:themeColor="text1"/>
          <w:sz w:val="24"/>
          <w:szCs w:val="24"/>
        </w:rPr>
        <w:t>本课程</w:t>
      </w:r>
      <w:r w:rsidR="007E1C4C" w:rsidRPr="006D06A3">
        <w:rPr>
          <w:rFonts w:hint="eastAsia"/>
          <w:color w:val="000000" w:themeColor="text1"/>
          <w:sz w:val="24"/>
          <w:szCs w:val="24"/>
        </w:rPr>
        <w:t>讲解</w:t>
      </w:r>
      <w:r w:rsidR="007E1C4C" w:rsidRPr="006D06A3">
        <w:rPr>
          <w:rFonts w:hint="eastAsia"/>
          <w:color w:val="000000" w:themeColor="text1"/>
          <w:sz w:val="24"/>
          <w:szCs w:val="24"/>
        </w:rPr>
        <w:t>C</w:t>
      </w:r>
      <w:r w:rsidR="007E1C4C" w:rsidRPr="006D06A3">
        <w:rPr>
          <w:rFonts w:hint="eastAsia"/>
          <w:color w:val="000000" w:themeColor="text1"/>
          <w:sz w:val="24"/>
          <w:szCs w:val="24"/>
        </w:rPr>
        <w:t>语言基础知识、三大基本控制结构、数组</w:t>
      </w:r>
      <w:r w:rsidR="007E1C4C">
        <w:rPr>
          <w:rFonts w:hint="eastAsia"/>
          <w:color w:val="000000" w:themeColor="text1"/>
          <w:sz w:val="24"/>
          <w:szCs w:val="24"/>
        </w:rPr>
        <w:t>、</w:t>
      </w:r>
      <w:r w:rsidR="007E1C4C" w:rsidRPr="006D06A3">
        <w:rPr>
          <w:rFonts w:hint="eastAsia"/>
          <w:color w:val="000000" w:themeColor="text1"/>
          <w:sz w:val="24"/>
          <w:szCs w:val="24"/>
        </w:rPr>
        <w:t>指针、函数、</w:t>
      </w:r>
      <w:r w:rsidR="007E1C4C">
        <w:rPr>
          <w:rFonts w:hint="eastAsia"/>
          <w:color w:val="000000" w:themeColor="text1"/>
          <w:sz w:val="24"/>
          <w:szCs w:val="24"/>
        </w:rPr>
        <w:t>字符串</w:t>
      </w:r>
      <w:r w:rsidR="007E1C4C" w:rsidRPr="006D06A3">
        <w:rPr>
          <w:rFonts w:hint="eastAsia"/>
          <w:color w:val="000000" w:themeColor="text1"/>
          <w:sz w:val="24"/>
          <w:szCs w:val="24"/>
        </w:rPr>
        <w:t>、结构体、共用体、</w:t>
      </w:r>
      <w:r w:rsidR="007E1C4C" w:rsidRPr="00B67F48">
        <w:rPr>
          <w:rFonts w:hint="eastAsia"/>
          <w:color w:val="000000" w:themeColor="text1"/>
          <w:sz w:val="24"/>
          <w:szCs w:val="24"/>
        </w:rPr>
        <w:t>动态内存分配以及</w:t>
      </w:r>
      <w:r w:rsidR="007E1C4C" w:rsidRPr="006D06A3">
        <w:rPr>
          <w:rFonts w:hint="eastAsia"/>
          <w:color w:val="000000" w:themeColor="text1"/>
          <w:sz w:val="24"/>
          <w:szCs w:val="24"/>
        </w:rPr>
        <w:t>文件等主要内容。</w:t>
      </w:r>
      <w:r w:rsidR="007E1C4C">
        <w:rPr>
          <w:rFonts w:hint="eastAsia"/>
          <w:color w:val="000000" w:themeColor="text1"/>
          <w:sz w:val="24"/>
          <w:szCs w:val="24"/>
        </w:rPr>
        <w:t>本课程除了要求学生掌握程序设计的基本概念和语法外，还需</w:t>
      </w:r>
      <w:r w:rsidR="007E1C4C" w:rsidRPr="00B67F48">
        <w:rPr>
          <w:rFonts w:hint="eastAsia"/>
          <w:color w:val="000000" w:themeColor="text1"/>
          <w:sz w:val="24"/>
          <w:szCs w:val="24"/>
        </w:rPr>
        <w:t>培养学生</w:t>
      </w:r>
      <w:r w:rsidR="007E1C4C">
        <w:rPr>
          <w:rFonts w:hint="eastAsia"/>
          <w:color w:val="000000" w:themeColor="text1"/>
          <w:sz w:val="24"/>
          <w:szCs w:val="24"/>
        </w:rPr>
        <w:t>正确的</w:t>
      </w:r>
      <w:r w:rsidR="007E1C4C" w:rsidRPr="00B67F48">
        <w:rPr>
          <w:rFonts w:hint="eastAsia"/>
          <w:color w:val="000000" w:themeColor="text1"/>
          <w:sz w:val="24"/>
          <w:szCs w:val="24"/>
        </w:rPr>
        <w:t>程序设计风格</w:t>
      </w:r>
      <w:r w:rsidR="007E1C4C">
        <w:rPr>
          <w:rFonts w:hint="eastAsia"/>
          <w:color w:val="000000" w:themeColor="text1"/>
          <w:sz w:val="24"/>
          <w:szCs w:val="24"/>
        </w:rPr>
        <w:t>和一定的算法思想。</w:t>
      </w:r>
    </w:p>
    <w:p w14:paraId="3C11376F" w14:textId="431DBCA2" w:rsidR="00E92FFB" w:rsidRDefault="00E92FFB" w:rsidP="00E92FFB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二、</w:t>
      </w:r>
      <w:r w:rsidR="00B50C27">
        <w:rPr>
          <w:rFonts w:ascii="宋体" w:hAnsi="宋体" w:cs="仿宋" w:hint="eastAsia"/>
          <w:b/>
          <w:bCs/>
          <w:color w:val="000000"/>
          <w:sz w:val="24"/>
          <w:shd w:val="clear" w:color="auto" w:fill="FFFFFF"/>
        </w:rPr>
        <w:t>考核的基本要求</w:t>
      </w:r>
    </w:p>
    <w:p w14:paraId="7B886327" w14:textId="1CD6A13A" w:rsidR="00F162E5" w:rsidRPr="00F162E5" w:rsidRDefault="00F162E5" w:rsidP="00F162E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162E5">
        <w:rPr>
          <w:rFonts w:asciiTheme="minorEastAsia" w:eastAsiaTheme="minorEastAsia" w:hAnsiTheme="minorEastAsia" w:hint="eastAsia"/>
          <w:sz w:val="24"/>
        </w:rPr>
        <w:t>1</w:t>
      </w:r>
      <w:r w:rsidR="004E7D6A">
        <w:rPr>
          <w:rFonts w:asciiTheme="minorEastAsia" w:eastAsiaTheme="minorEastAsia" w:hAnsiTheme="minorEastAsia" w:hint="eastAsia"/>
          <w:sz w:val="24"/>
        </w:rPr>
        <w:t>.</w:t>
      </w:r>
      <w:r w:rsidRPr="00F162E5">
        <w:rPr>
          <w:rFonts w:asciiTheme="minorEastAsia" w:eastAsiaTheme="minorEastAsia" w:hAnsiTheme="minorEastAsia" w:hint="eastAsia"/>
          <w:sz w:val="24"/>
        </w:rPr>
        <w:t xml:space="preserve"> 熟悉 </w:t>
      </w:r>
      <w:r w:rsidR="00B50C27">
        <w:rPr>
          <w:rFonts w:asciiTheme="minorEastAsia" w:eastAsiaTheme="minorEastAsia" w:hAnsiTheme="minorEastAsia" w:hint="eastAsia"/>
          <w:sz w:val="24"/>
        </w:rPr>
        <w:t>Mi</w:t>
      </w:r>
      <w:r w:rsidR="00B50C27">
        <w:rPr>
          <w:rFonts w:asciiTheme="minorEastAsia" w:eastAsiaTheme="minorEastAsia" w:hAnsiTheme="minorEastAsia"/>
          <w:sz w:val="24"/>
        </w:rPr>
        <w:t xml:space="preserve">crosoft </w:t>
      </w:r>
      <w:r w:rsidRPr="00F162E5">
        <w:rPr>
          <w:rFonts w:asciiTheme="minorEastAsia" w:eastAsiaTheme="minorEastAsia" w:hAnsiTheme="minorEastAsia" w:hint="eastAsia"/>
          <w:sz w:val="24"/>
        </w:rPr>
        <w:t xml:space="preserve">Visual </w:t>
      </w:r>
      <w:r w:rsidR="00B50C27">
        <w:rPr>
          <w:rFonts w:asciiTheme="minorEastAsia" w:eastAsiaTheme="minorEastAsia" w:hAnsiTheme="minorEastAsia"/>
          <w:sz w:val="24"/>
        </w:rPr>
        <w:t>C++ 2010</w:t>
      </w:r>
      <w:r w:rsidR="00B50C27">
        <w:rPr>
          <w:rFonts w:asciiTheme="minorEastAsia" w:eastAsiaTheme="minorEastAsia" w:hAnsiTheme="minorEastAsia" w:hint="eastAsia"/>
          <w:sz w:val="24"/>
        </w:rPr>
        <w:t>学习版</w:t>
      </w:r>
      <w:r w:rsidRPr="00F162E5">
        <w:rPr>
          <w:rFonts w:asciiTheme="minorEastAsia" w:eastAsiaTheme="minorEastAsia" w:hAnsiTheme="minorEastAsia" w:hint="eastAsia"/>
          <w:sz w:val="24"/>
        </w:rPr>
        <w:t>开发环境。</w:t>
      </w:r>
    </w:p>
    <w:p w14:paraId="3A50DA76" w14:textId="77777777" w:rsidR="00F162E5" w:rsidRPr="00F162E5" w:rsidRDefault="00F162E5" w:rsidP="00F162E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162E5">
        <w:rPr>
          <w:rFonts w:asciiTheme="minorEastAsia" w:eastAsiaTheme="minorEastAsia" w:hAnsiTheme="minorEastAsia" w:hint="eastAsia"/>
          <w:sz w:val="24"/>
        </w:rPr>
        <w:t>2</w:t>
      </w:r>
      <w:r w:rsidR="004E7D6A">
        <w:rPr>
          <w:rFonts w:asciiTheme="minorEastAsia" w:eastAsiaTheme="minorEastAsia" w:hAnsiTheme="minorEastAsia" w:hint="eastAsia"/>
          <w:sz w:val="24"/>
        </w:rPr>
        <w:t>.</w:t>
      </w:r>
      <w:r w:rsidRPr="00F162E5">
        <w:rPr>
          <w:rFonts w:asciiTheme="minorEastAsia" w:eastAsiaTheme="minorEastAsia" w:hAnsiTheme="minorEastAsia" w:hint="eastAsia"/>
          <w:sz w:val="24"/>
        </w:rPr>
        <w:t xml:space="preserve"> 掌握结构化程序设计的方法，具有良好的程序设计风格。</w:t>
      </w:r>
    </w:p>
    <w:p w14:paraId="4AD9AE1E" w14:textId="77777777" w:rsidR="00F162E5" w:rsidRPr="00F162E5" w:rsidRDefault="00F162E5" w:rsidP="00F162E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162E5">
        <w:rPr>
          <w:rFonts w:asciiTheme="minorEastAsia" w:eastAsiaTheme="minorEastAsia" w:hAnsiTheme="minorEastAsia" w:hint="eastAsia"/>
          <w:sz w:val="24"/>
        </w:rPr>
        <w:t>3</w:t>
      </w:r>
      <w:r w:rsidR="004E7D6A">
        <w:rPr>
          <w:rFonts w:asciiTheme="minorEastAsia" w:eastAsiaTheme="minorEastAsia" w:hAnsiTheme="minorEastAsia" w:hint="eastAsia"/>
          <w:sz w:val="24"/>
        </w:rPr>
        <w:t>.</w:t>
      </w:r>
      <w:r w:rsidRPr="00F162E5">
        <w:rPr>
          <w:rFonts w:asciiTheme="minorEastAsia" w:eastAsiaTheme="minorEastAsia" w:hAnsiTheme="minorEastAsia" w:hint="eastAsia"/>
          <w:sz w:val="24"/>
        </w:rPr>
        <w:t xml:space="preserve"> 掌握程序设计中简单的数据结构和算法并能阅读简单的程序。</w:t>
      </w:r>
    </w:p>
    <w:p w14:paraId="1BF99928" w14:textId="1AAD8C00" w:rsidR="00E92FFB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asciiTheme="minorEastAsia" w:eastAsiaTheme="minorEastAsia" w:hAnsiTheme="minorEastAsia" w:hint="eastAsia"/>
          <w:sz w:val="24"/>
        </w:rPr>
        <w:t>4</w:t>
      </w:r>
      <w:r w:rsidR="004E7D6A">
        <w:rPr>
          <w:rFonts w:asciiTheme="minorEastAsia" w:eastAsiaTheme="minorEastAsia" w:hAnsiTheme="minorEastAsia" w:hint="eastAsia"/>
          <w:sz w:val="24"/>
        </w:rPr>
        <w:t>.</w:t>
      </w:r>
      <w:r w:rsidR="00B50C27">
        <w:rPr>
          <w:rFonts w:asciiTheme="minorEastAsia" w:eastAsiaTheme="minorEastAsia" w:hAnsiTheme="minorEastAsia"/>
          <w:sz w:val="24"/>
        </w:rPr>
        <w:t xml:space="preserve"> </w:t>
      </w:r>
      <w:r w:rsidRPr="00F162E5">
        <w:rPr>
          <w:rFonts w:asciiTheme="minorEastAsia" w:eastAsiaTheme="minorEastAsia" w:hAnsiTheme="minorEastAsia" w:hint="eastAsia"/>
          <w:sz w:val="24"/>
        </w:rPr>
        <w:t>能够编写简单的 C 程序，并具有基本的纠错和调试程序的能力</w:t>
      </w:r>
    </w:p>
    <w:p w14:paraId="5175485B" w14:textId="77777777" w:rsidR="00E92FFB" w:rsidRDefault="00E92FFB" w:rsidP="00E92FFB">
      <w:pPr>
        <w:widowControl w:val="0"/>
        <w:numPr>
          <w:ilvl w:val="0"/>
          <w:numId w:val="8"/>
        </w:numPr>
        <w:spacing w:line="440" w:lineRule="exact"/>
        <w:jc w:val="both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考核内容</w:t>
      </w:r>
    </w:p>
    <w:p w14:paraId="1B65A713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（一）</w:t>
      </w:r>
      <w:r w:rsidR="00F162E5" w:rsidRPr="00F162E5">
        <w:rPr>
          <w:rFonts w:hint="eastAsia"/>
          <w:color w:val="000000" w:themeColor="text1"/>
          <w:sz w:val="24"/>
          <w:szCs w:val="24"/>
        </w:rPr>
        <w:t xml:space="preserve">C </w:t>
      </w:r>
      <w:r w:rsidR="00F162E5" w:rsidRPr="00F162E5">
        <w:rPr>
          <w:rFonts w:hint="eastAsia"/>
          <w:color w:val="000000" w:themeColor="text1"/>
          <w:sz w:val="24"/>
          <w:szCs w:val="24"/>
        </w:rPr>
        <w:t>语言程序的结构</w:t>
      </w:r>
    </w:p>
    <w:p w14:paraId="25C7397A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程序的构成，</w:t>
      </w:r>
      <w:r w:rsidRPr="00F162E5">
        <w:rPr>
          <w:rFonts w:hint="eastAsia"/>
          <w:color w:val="000000" w:themeColor="text1"/>
          <w:sz w:val="24"/>
          <w:szCs w:val="24"/>
        </w:rPr>
        <w:t xml:space="preserve">main </w:t>
      </w:r>
      <w:r w:rsidRPr="00F162E5">
        <w:rPr>
          <w:rFonts w:hint="eastAsia"/>
          <w:color w:val="000000" w:themeColor="text1"/>
          <w:sz w:val="24"/>
          <w:szCs w:val="24"/>
        </w:rPr>
        <w:t>函数和其他函数。</w:t>
      </w:r>
    </w:p>
    <w:p w14:paraId="66F4D24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头文件，数据说明，函数的开始和结束标志以及程序中的注释。</w:t>
      </w:r>
    </w:p>
    <w:p w14:paraId="593439F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源程序的书写格式。</w:t>
      </w:r>
    </w:p>
    <w:p w14:paraId="43A0DE2C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4. C </w:t>
      </w:r>
      <w:r w:rsidRPr="00F162E5">
        <w:rPr>
          <w:rFonts w:hint="eastAsia"/>
          <w:color w:val="000000" w:themeColor="text1"/>
          <w:sz w:val="24"/>
          <w:szCs w:val="24"/>
        </w:rPr>
        <w:t>语言的风格。</w:t>
      </w:r>
    </w:p>
    <w:p w14:paraId="0D781A39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（二）</w:t>
      </w:r>
      <w:r w:rsidR="00F162E5" w:rsidRPr="00F162E5">
        <w:rPr>
          <w:rFonts w:hint="eastAsia"/>
          <w:color w:val="000000" w:themeColor="text1"/>
          <w:sz w:val="24"/>
          <w:szCs w:val="24"/>
        </w:rPr>
        <w:t>数据类型及其运算</w:t>
      </w:r>
    </w:p>
    <w:p w14:paraId="5392C72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>1.</w:t>
      </w:r>
      <w:r w:rsidR="004E7D6A">
        <w:rPr>
          <w:rFonts w:hint="eastAsia"/>
          <w:color w:val="000000" w:themeColor="text1"/>
          <w:sz w:val="24"/>
          <w:szCs w:val="24"/>
        </w:rPr>
        <w:t xml:space="preserve"> </w:t>
      </w:r>
      <w:r w:rsidRPr="00F162E5">
        <w:rPr>
          <w:rFonts w:hint="eastAsia"/>
          <w:color w:val="000000" w:themeColor="text1"/>
          <w:sz w:val="24"/>
          <w:szCs w:val="24"/>
        </w:rPr>
        <w:t xml:space="preserve">C </w:t>
      </w:r>
      <w:r w:rsidRPr="00F162E5">
        <w:rPr>
          <w:rFonts w:hint="eastAsia"/>
          <w:color w:val="000000" w:themeColor="text1"/>
          <w:sz w:val="24"/>
          <w:szCs w:val="24"/>
        </w:rPr>
        <w:t>的数据类型</w:t>
      </w:r>
      <w:r w:rsidRPr="00F162E5">
        <w:rPr>
          <w:rFonts w:hint="eastAsia"/>
          <w:color w:val="000000" w:themeColor="text1"/>
          <w:sz w:val="24"/>
          <w:szCs w:val="24"/>
        </w:rPr>
        <w:t>(</w:t>
      </w:r>
      <w:r w:rsidRPr="00F162E5">
        <w:rPr>
          <w:rFonts w:hint="eastAsia"/>
          <w:color w:val="000000" w:themeColor="text1"/>
          <w:sz w:val="24"/>
          <w:szCs w:val="24"/>
        </w:rPr>
        <w:t>基本类型，构造类型，指针类型，无值类型</w:t>
      </w:r>
      <w:r w:rsidRPr="00F162E5">
        <w:rPr>
          <w:rFonts w:hint="eastAsia"/>
          <w:color w:val="000000" w:themeColor="text1"/>
          <w:sz w:val="24"/>
          <w:szCs w:val="24"/>
        </w:rPr>
        <w:t>)</w:t>
      </w:r>
      <w:r w:rsidRPr="00F162E5">
        <w:rPr>
          <w:rFonts w:hint="eastAsia"/>
          <w:color w:val="000000" w:themeColor="text1"/>
          <w:sz w:val="24"/>
          <w:szCs w:val="24"/>
        </w:rPr>
        <w:t>及其定义方法。</w:t>
      </w:r>
    </w:p>
    <w:p w14:paraId="40F0450B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C </w:t>
      </w:r>
      <w:r w:rsidRPr="00F162E5">
        <w:rPr>
          <w:rFonts w:hint="eastAsia"/>
          <w:color w:val="000000" w:themeColor="text1"/>
          <w:sz w:val="24"/>
          <w:szCs w:val="24"/>
        </w:rPr>
        <w:t>运算符的种类、运算优先级和结合性。</w:t>
      </w:r>
    </w:p>
    <w:p w14:paraId="5C959135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不同类型数据间的转换与运算。</w:t>
      </w:r>
    </w:p>
    <w:p w14:paraId="70F092C4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4. C </w:t>
      </w:r>
      <w:r w:rsidRPr="00F162E5">
        <w:rPr>
          <w:rFonts w:hint="eastAsia"/>
          <w:color w:val="000000" w:themeColor="text1"/>
          <w:sz w:val="24"/>
          <w:szCs w:val="24"/>
        </w:rPr>
        <w:t>表达式类型</w:t>
      </w:r>
      <w:r w:rsidRPr="00F162E5">
        <w:rPr>
          <w:rFonts w:hint="eastAsia"/>
          <w:color w:val="000000" w:themeColor="text1"/>
          <w:sz w:val="24"/>
          <w:szCs w:val="24"/>
        </w:rPr>
        <w:t>(</w:t>
      </w:r>
      <w:r w:rsidRPr="00F162E5">
        <w:rPr>
          <w:rFonts w:hint="eastAsia"/>
          <w:color w:val="000000" w:themeColor="text1"/>
          <w:sz w:val="24"/>
          <w:szCs w:val="24"/>
        </w:rPr>
        <w:t>赋值表达式，算术表达式，关系表达式，逻辑表达式，条件表达式，逗号表达式</w:t>
      </w:r>
      <w:r w:rsidRPr="00F162E5">
        <w:rPr>
          <w:rFonts w:hint="eastAsia"/>
          <w:color w:val="000000" w:themeColor="text1"/>
          <w:sz w:val="24"/>
          <w:szCs w:val="24"/>
        </w:rPr>
        <w:t>)</w:t>
      </w:r>
      <w:r w:rsidRPr="00F162E5">
        <w:rPr>
          <w:rFonts w:hint="eastAsia"/>
          <w:color w:val="000000" w:themeColor="text1"/>
          <w:sz w:val="24"/>
          <w:szCs w:val="24"/>
        </w:rPr>
        <w:t>和求值规则。</w:t>
      </w:r>
    </w:p>
    <w:p w14:paraId="583B5459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（三）</w:t>
      </w:r>
      <w:r w:rsidR="00F162E5" w:rsidRPr="00F162E5">
        <w:rPr>
          <w:rFonts w:hint="eastAsia"/>
          <w:color w:val="000000" w:themeColor="text1"/>
          <w:sz w:val="24"/>
          <w:szCs w:val="24"/>
        </w:rPr>
        <w:t>基本语句</w:t>
      </w:r>
    </w:p>
    <w:p w14:paraId="771FD0F1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表达式语句，空语句，复合语句。</w:t>
      </w:r>
    </w:p>
    <w:p w14:paraId="1A9F9BF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lastRenderedPageBreak/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输入输出函数的调用，正确输入数据并正确设计输出格式。</w:t>
      </w:r>
    </w:p>
    <w:p w14:paraId="78305595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（四）</w:t>
      </w:r>
      <w:r w:rsidR="00F162E5" w:rsidRPr="00F162E5">
        <w:rPr>
          <w:rFonts w:hint="eastAsia"/>
          <w:color w:val="000000" w:themeColor="text1"/>
          <w:sz w:val="24"/>
          <w:szCs w:val="24"/>
        </w:rPr>
        <w:t>选择结构程序设计</w:t>
      </w:r>
    </w:p>
    <w:p w14:paraId="71502E0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用</w:t>
      </w:r>
      <w:r w:rsidRPr="00F162E5">
        <w:rPr>
          <w:rFonts w:hint="eastAsia"/>
          <w:color w:val="000000" w:themeColor="text1"/>
          <w:sz w:val="24"/>
          <w:szCs w:val="24"/>
        </w:rPr>
        <w:t xml:space="preserve"> if </w:t>
      </w:r>
      <w:r w:rsidRPr="00F162E5">
        <w:rPr>
          <w:rFonts w:hint="eastAsia"/>
          <w:color w:val="000000" w:themeColor="text1"/>
          <w:sz w:val="24"/>
          <w:szCs w:val="24"/>
        </w:rPr>
        <w:t>语句实现选择结构。</w:t>
      </w:r>
    </w:p>
    <w:p w14:paraId="2C03FC3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用</w:t>
      </w:r>
      <w:r w:rsidRPr="00F162E5">
        <w:rPr>
          <w:rFonts w:hint="eastAsia"/>
          <w:color w:val="000000" w:themeColor="text1"/>
          <w:sz w:val="24"/>
          <w:szCs w:val="24"/>
        </w:rPr>
        <w:t xml:space="preserve"> switch </w:t>
      </w:r>
      <w:r w:rsidRPr="00F162E5">
        <w:rPr>
          <w:rFonts w:hint="eastAsia"/>
          <w:color w:val="000000" w:themeColor="text1"/>
          <w:sz w:val="24"/>
          <w:szCs w:val="24"/>
        </w:rPr>
        <w:t>语句实现多分支选择结构。</w:t>
      </w:r>
    </w:p>
    <w:p w14:paraId="2FF0CE0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选择结构的嵌套。</w:t>
      </w:r>
    </w:p>
    <w:p w14:paraId="441CFE3E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（五）</w:t>
      </w:r>
      <w:r w:rsidR="00F162E5" w:rsidRPr="00F162E5">
        <w:rPr>
          <w:rFonts w:hint="eastAsia"/>
          <w:color w:val="000000" w:themeColor="text1"/>
          <w:sz w:val="24"/>
          <w:szCs w:val="24"/>
        </w:rPr>
        <w:t>循环结构程序设计</w:t>
      </w:r>
    </w:p>
    <w:p w14:paraId="27527B9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for </w:t>
      </w:r>
      <w:r w:rsidRPr="00F162E5">
        <w:rPr>
          <w:rFonts w:hint="eastAsia"/>
          <w:color w:val="000000" w:themeColor="text1"/>
          <w:sz w:val="24"/>
          <w:szCs w:val="24"/>
        </w:rPr>
        <w:t>循环结构。</w:t>
      </w:r>
    </w:p>
    <w:p w14:paraId="225C65B7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while </w:t>
      </w:r>
      <w:r w:rsidRPr="00F162E5">
        <w:rPr>
          <w:rFonts w:hint="eastAsia"/>
          <w:color w:val="000000" w:themeColor="text1"/>
          <w:sz w:val="24"/>
          <w:szCs w:val="24"/>
        </w:rPr>
        <w:t>和</w:t>
      </w:r>
      <w:r w:rsidRPr="00F162E5">
        <w:rPr>
          <w:rFonts w:hint="eastAsia"/>
          <w:color w:val="000000" w:themeColor="text1"/>
          <w:sz w:val="24"/>
          <w:szCs w:val="24"/>
        </w:rPr>
        <w:t xml:space="preserve"> do-while </w:t>
      </w:r>
      <w:r w:rsidRPr="00F162E5">
        <w:rPr>
          <w:rFonts w:hint="eastAsia"/>
          <w:color w:val="000000" w:themeColor="text1"/>
          <w:sz w:val="24"/>
          <w:szCs w:val="24"/>
        </w:rPr>
        <w:t>循环结构。</w:t>
      </w:r>
    </w:p>
    <w:p w14:paraId="4DB6DBB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continue </w:t>
      </w:r>
      <w:r w:rsidRPr="00F162E5">
        <w:rPr>
          <w:rFonts w:hint="eastAsia"/>
          <w:color w:val="000000" w:themeColor="text1"/>
          <w:sz w:val="24"/>
          <w:szCs w:val="24"/>
        </w:rPr>
        <w:t>语句和</w:t>
      </w:r>
      <w:r w:rsidRPr="00F162E5">
        <w:rPr>
          <w:rFonts w:hint="eastAsia"/>
          <w:color w:val="000000" w:themeColor="text1"/>
          <w:sz w:val="24"/>
          <w:szCs w:val="24"/>
        </w:rPr>
        <w:t xml:space="preserve"> break </w:t>
      </w:r>
      <w:r w:rsidRPr="00F162E5">
        <w:rPr>
          <w:rFonts w:hint="eastAsia"/>
          <w:color w:val="000000" w:themeColor="text1"/>
          <w:sz w:val="24"/>
          <w:szCs w:val="24"/>
        </w:rPr>
        <w:t>语句。</w:t>
      </w:r>
    </w:p>
    <w:p w14:paraId="7B19060D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4. </w:t>
      </w:r>
      <w:r w:rsidRPr="00F162E5">
        <w:rPr>
          <w:rFonts w:hint="eastAsia"/>
          <w:color w:val="000000" w:themeColor="text1"/>
          <w:sz w:val="24"/>
          <w:szCs w:val="24"/>
        </w:rPr>
        <w:t>循环的嵌套。</w:t>
      </w:r>
    </w:p>
    <w:p w14:paraId="0A0A0E7F" w14:textId="77777777" w:rsidR="00F162E5" w:rsidRPr="00F162E5" w:rsidRDefault="00AB19B8" w:rsidP="00856176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856176">
        <w:rPr>
          <w:rFonts w:hint="eastAsia"/>
          <w:color w:val="000000" w:themeColor="text1"/>
          <w:sz w:val="24"/>
          <w:szCs w:val="24"/>
        </w:rPr>
        <w:t>（六）</w:t>
      </w:r>
      <w:r w:rsidR="00F162E5" w:rsidRPr="00F162E5">
        <w:rPr>
          <w:rFonts w:hint="eastAsia"/>
          <w:color w:val="000000" w:themeColor="text1"/>
          <w:sz w:val="24"/>
          <w:szCs w:val="24"/>
        </w:rPr>
        <w:t>数组的定义和引用</w:t>
      </w:r>
    </w:p>
    <w:p w14:paraId="3EDAD5A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一维数组和二维数组的定义、初始化和数组元素的引用。</w:t>
      </w:r>
    </w:p>
    <w:p w14:paraId="6C437EB9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（七）</w:t>
      </w:r>
      <w:r w:rsidR="00F162E5" w:rsidRPr="00F162E5">
        <w:rPr>
          <w:rFonts w:hint="eastAsia"/>
          <w:color w:val="000000" w:themeColor="text1"/>
          <w:sz w:val="24"/>
          <w:szCs w:val="24"/>
        </w:rPr>
        <w:t>函数</w:t>
      </w:r>
    </w:p>
    <w:p w14:paraId="7461603C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库函数的正确调用。</w:t>
      </w:r>
    </w:p>
    <w:p w14:paraId="56B5E6B1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函数的定义方法。</w:t>
      </w:r>
    </w:p>
    <w:p w14:paraId="1B5FE8B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函数的类型和返回值。</w:t>
      </w:r>
    </w:p>
    <w:p w14:paraId="4970B610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4. </w:t>
      </w:r>
      <w:r w:rsidRPr="00F162E5">
        <w:rPr>
          <w:rFonts w:hint="eastAsia"/>
          <w:color w:val="000000" w:themeColor="text1"/>
          <w:sz w:val="24"/>
          <w:szCs w:val="24"/>
        </w:rPr>
        <w:t>形式参数与实际参数，参数值的传递。</w:t>
      </w:r>
    </w:p>
    <w:p w14:paraId="04055304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5. </w:t>
      </w:r>
      <w:r w:rsidRPr="00F162E5">
        <w:rPr>
          <w:rFonts w:hint="eastAsia"/>
          <w:color w:val="000000" w:themeColor="text1"/>
          <w:sz w:val="24"/>
          <w:szCs w:val="24"/>
        </w:rPr>
        <w:t>函数的正确调用，嵌套调用，递归调用。</w:t>
      </w:r>
    </w:p>
    <w:p w14:paraId="5B4E73B4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6. </w:t>
      </w:r>
      <w:r w:rsidRPr="00F162E5">
        <w:rPr>
          <w:rFonts w:hint="eastAsia"/>
          <w:color w:val="000000" w:themeColor="text1"/>
          <w:sz w:val="24"/>
          <w:szCs w:val="24"/>
        </w:rPr>
        <w:t>局部变量和全局变量。</w:t>
      </w:r>
    </w:p>
    <w:p w14:paraId="6BB9A385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7. </w:t>
      </w:r>
      <w:r w:rsidRPr="00F162E5">
        <w:rPr>
          <w:rFonts w:hint="eastAsia"/>
          <w:color w:val="000000" w:themeColor="text1"/>
          <w:sz w:val="24"/>
          <w:szCs w:val="24"/>
        </w:rPr>
        <w:t>变量的存储类别</w:t>
      </w:r>
      <w:r w:rsidRPr="00F162E5">
        <w:rPr>
          <w:rFonts w:hint="eastAsia"/>
          <w:color w:val="000000" w:themeColor="text1"/>
          <w:sz w:val="24"/>
          <w:szCs w:val="24"/>
        </w:rPr>
        <w:t>(</w:t>
      </w:r>
      <w:r w:rsidRPr="00F162E5">
        <w:rPr>
          <w:rFonts w:hint="eastAsia"/>
          <w:color w:val="000000" w:themeColor="text1"/>
          <w:sz w:val="24"/>
          <w:szCs w:val="24"/>
        </w:rPr>
        <w:t>自动，静态，寄存器，外部</w:t>
      </w:r>
      <w:r w:rsidRPr="00F162E5">
        <w:rPr>
          <w:rFonts w:hint="eastAsia"/>
          <w:color w:val="000000" w:themeColor="text1"/>
          <w:sz w:val="24"/>
          <w:szCs w:val="24"/>
        </w:rPr>
        <w:t>)</w:t>
      </w:r>
      <w:r w:rsidRPr="00F162E5">
        <w:rPr>
          <w:rFonts w:hint="eastAsia"/>
          <w:color w:val="000000" w:themeColor="text1"/>
          <w:sz w:val="24"/>
          <w:szCs w:val="24"/>
        </w:rPr>
        <w:t>，变量的作用域和生存期。</w:t>
      </w:r>
    </w:p>
    <w:p w14:paraId="4BC30B12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（八）</w:t>
      </w:r>
      <w:r w:rsidR="00F162E5" w:rsidRPr="00F162E5">
        <w:rPr>
          <w:rFonts w:hint="eastAsia"/>
          <w:color w:val="000000" w:themeColor="text1"/>
          <w:sz w:val="24"/>
          <w:szCs w:val="24"/>
        </w:rPr>
        <w:t>编译预处理</w:t>
      </w:r>
    </w:p>
    <w:p w14:paraId="148C7ECB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宏定义和调用</w:t>
      </w:r>
      <w:r w:rsidRPr="00F162E5">
        <w:rPr>
          <w:rFonts w:hint="eastAsia"/>
          <w:color w:val="000000" w:themeColor="text1"/>
          <w:sz w:val="24"/>
          <w:szCs w:val="24"/>
        </w:rPr>
        <w:t>(</w:t>
      </w:r>
      <w:r w:rsidRPr="00F162E5">
        <w:rPr>
          <w:rFonts w:hint="eastAsia"/>
          <w:color w:val="000000" w:themeColor="text1"/>
          <w:sz w:val="24"/>
          <w:szCs w:val="24"/>
        </w:rPr>
        <w:t>不带参数的宏，带参数的宏</w:t>
      </w:r>
      <w:r w:rsidRPr="00F162E5">
        <w:rPr>
          <w:rFonts w:hint="eastAsia"/>
          <w:color w:val="000000" w:themeColor="text1"/>
          <w:sz w:val="24"/>
          <w:szCs w:val="24"/>
        </w:rPr>
        <w:t>)</w:t>
      </w:r>
      <w:r w:rsidRPr="00F162E5">
        <w:rPr>
          <w:rFonts w:hint="eastAsia"/>
          <w:color w:val="000000" w:themeColor="text1"/>
          <w:sz w:val="24"/>
          <w:szCs w:val="24"/>
        </w:rPr>
        <w:t>。</w:t>
      </w:r>
    </w:p>
    <w:p w14:paraId="6CE8EFA2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“文件包含”处理。</w:t>
      </w:r>
    </w:p>
    <w:p w14:paraId="3F3E1B67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（九）</w:t>
      </w:r>
      <w:r w:rsidR="00F162E5" w:rsidRPr="00F162E5">
        <w:rPr>
          <w:rFonts w:hint="eastAsia"/>
          <w:color w:val="000000" w:themeColor="text1"/>
          <w:sz w:val="24"/>
          <w:szCs w:val="24"/>
        </w:rPr>
        <w:t>指针</w:t>
      </w:r>
    </w:p>
    <w:p w14:paraId="4CAE1A81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地址与指针变量的概念，地址运算符与间址运算符。</w:t>
      </w:r>
    </w:p>
    <w:p w14:paraId="4E3BA9C5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一维、二维数组和字符串的地址以及指向变量、数组、字符串、函数、结构体的指针变量的定义。通过指针引用以上各类型数据。</w:t>
      </w:r>
    </w:p>
    <w:p w14:paraId="61ECBB6A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用指针作函数参数。</w:t>
      </w:r>
    </w:p>
    <w:p w14:paraId="51DEAAF9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lastRenderedPageBreak/>
        <w:t xml:space="preserve">4. </w:t>
      </w:r>
      <w:r w:rsidRPr="00F162E5">
        <w:rPr>
          <w:rFonts w:hint="eastAsia"/>
          <w:color w:val="000000" w:themeColor="text1"/>
          <w:sz w:val="24"/>
          <w:szCs w:val="24"/>
        </w:rPr>
        <w:t>返回地址值的函数。</w:t>
      </w:r>
    </w:p>
    <w:p w14:paraId="6651E7A6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5. </w:t>
      </w:r>
      <w:r w:rsidRPr="00F162E5">
        <w:rPr>
          <w:rFonts w:hint="eastAsia"/>
          <w:color w:val="000000" w:themeColor="text1"/>
          <w:sz w:val="24"/>
          <w:szCs w:val="24"/>
        </w:rPr>
        <w:t>指针数组，指向指针的指针。</w:t>
      </w:r>
    </w:p>
    <w:p w14:paraId="6F30B94C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</w:t>
      </w:r>
      <w:r w:rsidR="000B0269" w:rsidRPr="00F162E5">
        <w:rPr>
          <w:rFonts w:hint="eastAsia"/>
          <w:color w:val="000000" w:themeColor="text1"/>
          <w:sz w:val="24"/>
          <w:szCs w:val="24"/>
        </w:rPr>
        <w:t>十</w:t>
      </w:r>
      <w:r w:rsidR="000B0269">
        <w:rPr>
          <w:rFonts w:hint="eastAsia"/>
          <w:color w:val="000000" w:themeColor="text1"/>
          <w:sz w:val="24"/>
          <w:szCs w:val="24"/>
        </w:rPr>
        <w:t>）</w:t>
      </w:r>
      <w:r w:rsidR="00F162E5" w:rsidRPr="00F162E5">
        <w:rPr>
          <w:rFonts w:hint="eastAsia"/>
          <w:color w:val="000000" w:themeColor="text1"/>
          <w:sz w:val="24"/>
          <w:szCs w:val="24"/>
        </w:rPr>
        <w:t>字符串</w:t>
      </w:r>
    </w:p>
    <w:p w14:paraId="3B418B53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字符串常量。</w:t>
      </w:r>
    </w:p>
    <w:p w14:paraId="5C8ACC96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字符串处理函数。</w:t>
      </w:r>
    </w:p>
    <w:p w14:paraId="53D783BD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字符数组和字符指针</w:t>
      </w:r>
    </w:p>
    <w:p w14:paraId="0DE5BD0F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color w:val="000000" w:themeColor="text1"/>
          <w:sz w:val="24"/>
          <w:szCs w:val="24"/>
        </w:rPr>
        <w:t xml:space="preserve">4. </w:t>
      </w:r>
      <w:r w:rsidRPr="00F162E5">
        <w:rPr>
          <w:rFonts w:hint="eastAsia"/>
          <w:color w:val="000000" w:themeColor="text1"/>
          <w:sz w:val="24"/>
          <w:szCs w:val="24"/>
        </w:rPr>
        <w:t>向函数传递字符串</w:t>
      </w:r>
    </w:p>
    <w:p w14:paraId="4192A24B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color w:val="000000" w:themeColor="text1"/>
          <w:sz w:val="24"/>
          <w:szCs w:val="24"/>
        </w:rPr>
        <w:t xml:space="preserve">5. </w:t>
      </w:r>
      <w:r w:rsidRPr="00F162E5">
        <w:rPr>
          <w:rFonts w:hint="eastAsia"/>
          <w:color w:val="000000" w:themeColor="text1"/>
          <w:sz w:val="24"/>
          <w:szCs w:val="24"/>
        </w:rPr>
        <w:t>函数返回一个字符串指针</w:t>
      </w:r>
    </w:p>
    <w:p w14:paraId="3168F9C7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</w:t>
      </w:r>
      <w:r w:rsidR="000B0269" w:rsidRPr="00F162E5">
        <w:rPr>
          <w:rFonts w:hint="eastAsia"/>
          <w:color w:val="000000" w:themeColor="text1"/>
          <w:sz w:val="24"/>
          <w:szCs w:val="24"/>
        </w:rPr>
        <w:t>十一</w:t>
      </w:r>
      <w:r w:rsidR="000B0269">
        <w:rPr>
          <w:rFonts w:hint="eastAsia"/>
          <w:color w:val="000000" w:themeColor="text1"/>
          <w:sz w:val="24"/>
          <w:szCs w:val="24"/>
        </w:rPr>
        <w:t>）</w:t>
      </w:r>
      <w:r w:rsidR="00F162E5" w:rsidRPr="00F162E5">
        <w:rPr>
          <w:rFonts w:hint="eastAsia"/>
          <w:color w:val="000000" w:themeColor="text1"/>
          <w:sz w:val="24"/>
          <w:szCs w:val="24"/>
        </w:rPr>
        <w:t>结构体、共同体与枚举类型</w:t>
      </w:r>
    </w:p>
    <w:p w14:paraId="23431BAA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结构体数据类型的定义，结构体变量、结构体数组、结构体指针的定义和初始化，结构体变量成员的引用，成员选择运算符，指向运算符，向函数传递结构体变量、结构体数组、结构体指针。</w:t>
      </w:r>
    </w:p>
    <w:p w14:paraId="60891076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共用体数据类型的定义，共用体变量的定义和初始化，共用体变量成员的引用。</w:t>
      </w:r>
    </w:p>
    <w:p w14:paraId="0549788E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枚举数据类型的定义，枚举变量的定义和初始化。</w:t>
      </w:r>
    </w:p>
    <w:p w14:paraId="6EA29276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4. </w:t>
      </w:r>
      <w:r w:rsidRPr="00F162E5">
        <w:rPr>
          <w:rFonts w:hint="eastAsia"/>
          <w:color w:val="000000" w:themeColor="text1"/>
          <w:sz w:val="24"/>
          <w:szCs w:val="24"/>
        </w:rPr>
        <w:t>用</w:t>
      </w:r>
      <w:r w:rsidRPr="00F162E5">
        <w:rPr>
          <w:rFonts w:hint="eastAsia"/>
          <w:color w:val="000000" w:themeColor="text1"/>
          <w:sz w:val="24"/>
          <w:szCs w:val="24"/>
        </w:rPr>
        <w:t xml:space="preserve"> typedef </w:t>
      </w:r>
      <w:r w:rsidRPr="00F162E5">
        <w:rPr>
          <w:rFonts w:hint="eastAsia"/>
          <w:color w:val="000000" w:themeColor="text1"/>
          <w:sz w:val="24"/>
          <w:szCs w:val="24"/>
        </w:rPr>
        <w:t>说明数据类型的别名。</w:t>
      </w:r>
    </w:p>
    <w:p w14:paraId="6DD99F84" w14:textId="77777777" w:rsidR="00F162E5" w:rsidRPr="00F162E5" w:rsidRDefault="00AB19B8" w:rsidP="000B0269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B0269">
        <w:rPr>
          <w:rFonts w:hint="eastAsia"/>
          <w:color w:val="000000" w:themeColor="text1"/>
          <w:sz w:val="24"/>
          <w:szCs w:val="24"/>
        </w:rPr>
        <w:t>（</w:t>
      </w:r>
      <w:r w:rsidR="000B0269" w:rsidRPr="00F162E5">
        <w:rPr>
          <w:rFonts w:hint="eastAsia"/>
          <w:color w:val="000000" w:themeColor="text1"/>
          <w:sz w:val="24"/>
          <w:szCs w:val="24"/>
        </w:rPr>
        <w:t>十二</w:t>
      </w:r>
      <w:r w:rsidR="000B0269">
        <w:rPr>
          <w:rFonts w:hint="eastAsia"/>
          <w:color w:val="000000" w:themeColor="text1"/>
          <w:sz w:val="24"/>
          <w:szCs w:val="24"/>
        </w:rPr>
        <w:t>）</w:t>
      </w:r>
      <w:r w:rsidR="00F162E5" w:rsidRPr="00F162E5">
        <w:rPr>
          <w:rFonts w:hint="eastAsia"/>
          <w:color w:val="000000" w:themeColor="text1"/>
          <w:sz w:val="24"/>
          <w:szCs w:val="24"/>
        </w:rPr>
        <w:t>动态内存分配</w:t>
      </w:r>
    </w:p>
    <w:p w14:paraId="50C98576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1. </w:t>
      </w:r>
      <w:r w:rsidRPr="00F162E5">
        <w:rPr>
          <w:rFonts w:hint="eastAsia"/>
          <w:color w:val="000000" w:themeColor="text1"/>
          <w:sz w:val="24"/>
          <w:szCs w:val="24"/>
        </w:rPr>
        <w:t>内存分配的方式：在静态存储区域中进行分配，在栈中进行分配，在堆中进行分配。</w:t>
      </w:r>
    </w:p>
    <w:p w14:paraId="5E11D91B" w14:textId="77777777" w:rsidR="00F162E5" w:rsidRPr="00F162E5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2. </w:t>
      </w:r>
      <w:r w:rsidRPr="00F162E5">
        <w:rPr>
          <w:rFonts w:hint="eastAsia"/>
          <w:color w:val="000000" w:themeColor="text1"/>
          <w:sz w:val="24"/>
          <w:szCs w:val="24"/>
        </w:rPr>
        <w:t>动态内存分配中使用的函数：</w:t>
      </w:r>
      <w:r w:rsidRPr="00F162E5">
        <w:rPr>
          <w:rFonts w:hint="eastAsia"/>
          <w:color w:val="000000" w:themeColor="text1"/>
          <w:sz w:val="24"/>
          <w:szCs w:val="24"/>
        </w:rPr>
        <w:t xml:space="preserve"> malloc</w:t>
      </w:r>
      <w:r w:rsidRPr="00F162E5">
        <w:rPr>
          <w:rFonts w:hint="eastAsia"/>
          <w:color w:val="000000" w:themeColor="text1"/>
          <w:sz w:val="24"/>
          <w:szCs w:val="24"/>
        </w:rPr>
        <w:t>函数，</w:t>
      </w:r>
      <w:r w:rsidRPr="00F162E5">
        <w:rPr>
          <w:rFonts w:hint="eastAsia"/>
          <w:color w:val="000000" w:themeColor="text1"/>
          <w:sz w:val="24"/>
          <w:szCs w:val="24"/>
        </w:rPr>
        <w:t>free</w:t>
      </w:r>
      <w:r w:rsidRPr="00F162E5">
        <w:rPr>
          <w:rFonts w:hint="eastAsia"/>
          <w:color w:val="000000" w:themeColor="text1"/>
          <w:sz w:val="24"/>
          <w:szCs w:val="24"/>
        </w:rPr>
        <w:t>函数，</w:t>
      </w:r>
      <w:r w:rsidRPr="00F162E5">
        <w:rPr>
          <w:rFonts w:hint="eastAsia"/>
          <w:color w:val="000000" w:themeColor="text1"/>
          <w:sz w:val="24"/>
          <w:szCs w:val="24"/>
        </w:rPr>
        <w:t>calloc</w:t>
      </w:r>
      <w:r w:rsidRPr="00F162E5">
        <w:rPr>
          <w:rFonts w:hint="eastAsia"/>
          <w:color w:val="000000" w:themeColor="text1"/>
          <w:sz w:val="24"/>
          <w:szCs w:val="24"/>
        </w:rPr>
        <w:t>函数，</w:t>
      </w:r>
      <w:r w:rsidRPr="00F162E5">
        <w:rPr>
          <w:rFonts w:hint="eastAsia"/>
          <w:color w:val="000000" w:themeColor="text1"/>
          <w:sz w:val="24"/>
          <w:szCs w:val="24"/>
        </w:rPr>
        <w:t>realloc</w:t>
      </w:r>
      <w:r w:rsidRPr="00F162E5">
        <w:rPr>
          <w:rFonts w:hint="eastAsia"/>
          <w:color w:val="000000" w:themeColor="text1"/>
          <w:sz w:val="24"/>
          <w:szCs w:val="24"/>
        </w:rPr>
        <w:t>函数。</w:t>
      </w:r>
    </w:p>
    <w:p w14:paraId="6DC2C775" w14:textId="77777777" w:rsidR="00E92FFB" w:rsidRDefault="00F162E5" w:rsidP="00F162E5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F162E5">
        <w:rPr>
          <w:rFonts w:hint="eastAsia"/>
          <w:color w:val="000000" w:themeColor="text1"/>
          <w:sz w:val="24"/>
          <w:szCs w:val="24"/>
        </w:rPr>
        <w:t xml:space="preserve">3. </w:t>
      </w:r>
      <w:r w:rsidRPr="00F162E5">
        <w:rPr>
          <w:rFonts w:hint="eastAsia"/>
          <w:color w:val="000000" w:themeColor="text1"/>
          <w:sz w:val="24"/>
          <w:szCs w:val="24"/>
        </w:rPr>
        <w:t>通过结构体构成链表，单向链表的建立，结点数据的</w:t>
      </w:r>
      <w:r w:rsidR="00724973">
        <w:rPr>
          <w:rFonts w:hint="eastAsia"/>
          <w:color w:val="000000" w:themeColor="text1"/>
          <w:sz w:val="24"/>
          <w:szCs w:val="24"/>
        </w:rPr>
        <w:t>输入</w:t>
      </w:r>
      <w:r w:rsidRPr="00F162E5">
        <w:rPr>
          <w:rFonts w:hint="eastAsia"/>
          <w:color w:val="000000" w:themeColor="text1"/>
          <w:sz w:val="24"/>
          <w:szCs w:val="24"/>
        </w:rPr>
        <w:t xml:space="preserve">输出、删除与插入。　　　</w:t>
      </w:r>
    </w:p>
    <w:p w14:paraId="646ACDDC" w14:textId="77777777" w:rsidR="000B0269" w:rsidRDefault="000B0269" w:rsidP="000B0269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四、试卷结构</w:t>
      </w:r>
    </w:p>
    <w:p w14:paraId="70686296" w14:textId="4FB8ED22" w:rsidR="004E7D6A" w:rsidRPr="004E7D6A" w:rsidRDefault="004E7D6A" w:rsidP="004E7D6A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4E7D6A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 xml:space="preserve">. </w:t>
      </w:r>
      <w:r w:rsidRPr="004E7D6A">
        <w:rPr>
          <w:rFonts w:hint="eastAsia"/>
          <w:color w:val="000000" w:themeColor="text1"/>
          <w:sz w:val="24"/>
          <w:szCs w:val="24"/>
        </w:rPr>
        <w:t>试卷总分：</w:t>
      </w:r>
      <w:r w:rsidRPr="004E7D6A">
        <w:rPr>
          <w:rFonts w:hint="eastAsia"/>
          <w:color w:val="000000" w:themeColor="text1"/>
          <w:sz w:val="24"/>
          <w:szCs w:val="24"/>
        </w:rPr>
        <w:t>100</w:t>
      </w:r>
      <w:r w:rsidRPr="004E7D6A">
        <w:rPr>
          <w:rFonts w:hint="eastAsia"/>
          <w:color w:val="000000" w:themeColor="text1"/>
          <w:sz w:val="24"/>
          <w:szCs w:val="24"/>
        </w:rPr>
        <w:t>分</w:t>
      </w:r>
    </w:p>
    <w:p w14:paraId="6F9B0362" w14:textId="4AA8F98B" w:rsidR="00F74EBC" w:rsidRDefault="004E7D6A" w:rsidP="00F74EBC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 w:rsidRPr="004E7D6A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 xml:space="preserve">. </w:t>
      </w:r>
      <w:r w:rsidRPr="004E7D6A">
        <w:rPr>
          <w:rFonts w:hint="eastAsia"/>
          <w:color w:val="000000" w:themeColor="text1"/>
          <w:sz w:val="24"/>
          <w:szCs w:val="24"/>
        </w:rPr>
        <w:t>考核题型：</w:t>
      </w:r>
      <w:r w:rsidR="00F74EBC" w:rsidRPr="00F74EBC">
        <w:rPr>
          <w:rFonts w:hint="eastAsia"/>
          <w:color w:val="000000" w:themeColor="text1"/>
          <w:sz w:val="24"/>
          <w:szCs w:val="24"/>
        </w:rPr>
        <w:t>单项选择题</w:t>
      </w:r>
      <w:r w:rsidR="00F74EBC">
        <w:rPr>
          <w:rFonts w:hint="eastAsia"/>
          <w:color w:val="000000" w:themeColor="text1"/>
          <w:sz w:val="24"/>
          <w:szCs w:val="24"/>
        </w:rPr>
        <w:t>、</w:t>
      </w:r>
      <w:r w:rsidR="00F74EBC" w:rsidRPr="00F74EBC">
        <w:rPr>
          <w:rFonts w:hint="eastAsia"/>
          <w:color w:val="000000" w:themeColor="text1"/>
          <w:sz w:val="24"/>
          <w:szCs w:val="24"/>
        </w:rPr>
        <w:t>程序</w:t>
      </w:r>
      <w:r w:rsidR="00781F25">
        <w:rPr>
          <w:rFonts w:hint="eastAsia"/>
          <w:color w:val="000000" w:themeColor="text1"/>
          <w:sz w:val="24"/>
          <w:szCs w:val="24"/>
        </w:rPr>
        <w:t>阅读题</w:t>
      </w:r>
      <w:r w:rsidR="00F74EBC" w:rsidRPr="00F74EBC">
        <w:rPr>
          <w:rFonts w:hint="eastAsia"/>
          <w:color w:val="000000" w:themeColor="text1"/>
          <w:sz w:val="24"/>
          <w:szCs w:val="24"/>
        </w:rPr>
        <w:t>、程序</w:t>
      </w:r>
      <w:r w:rsidR="00781F25" w:rsidRPr="00F74EBC">
        <w:rPr>
          <w:rFonts w:hint="eastAsia"/>
          <w:color w:val="000000" w:themeColor="text1"/>
          <w:sz w:val="24"/>
          <w:szCs w:val="24"/>
        </w:rPr>
        <w:t>填空题</w:t>
      </w:r>
      <w:r w:rsidR="00F74EBC" w:rsidRPr="00F74EBC">
        <w:rPr>
          <w:rFonts w:hint="eastAsia"/>
          <w:color w:val="000000" w:themeColor="text1"/>
          <w:sz w:val="24"/>
          <w:szCs w:val="24"/>
        </w:rPr>
        <w:t>及程序设计题。</w:t>
      </w:r>
    </w:p>
    <w:p w14:paraId="28DDC036" w14:textId="77777777" w:rsidR="00E92FFB" w:rsidRDefault="00E92FFB" w:rsidP="00E92FFB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五、教材</w:t>
      </w:r>
    </w:p>
    <w:p w14:paraId="5E23A9F6" w14:textId="77777777" w:rsidR="00E92FFB" w:rsidRDefault="00E92FFB" w:rsidP="00E92FFB">
      <w:pPr>
        <w:autoSpaceDE w:val="0"/>
        <w:autoSpaceDN w:val="0"/>
        <w:adjustRightInd w:val="0"/>
        <w:spacing w:line="44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 w:rsidRPr="007E1C4C">
        <w:rPr>
          <w:rFonts w:asciiTheme="minorEastAsia" w:eastAsiaTheme="minorEastAsia" w:hAnsiTheme="minorEastAsia" w:hint="eastAsia"/>
          <w:sz w:val="24"/>
        </w:rPr>
        <w:t>祁文青 刘志远 冯运仿.C语言程序设计.机械工业出版社.2018年</w:t>
      </w:r>
      <w:r w:rsidR="00F74EBC">
        <w:rPr>
          <w:rFonts w:asciiTheme="minorEastAsia" w:eastAsiaTheme="minorEastAsia" w:hAnsiTheme="minorEastAsia" w:hint="eastAsia"/>
          <w:sz w:val="24"/>
        </w:rPr>
        <w:t>.</w:t>
      </w:r>
    </w:p>
    <w:p w14:paraId="193C341C" w14:textId="77777777" w:rsidR="00E92FFB" w:rsidRDefault="00E92FFB" w:rsidP="00E92FFB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六、参考教材</w:t>
      </w:r>
    </w:p>
    <w:p w14:paraId="35A7E5AC" w14:textId="77777777" w:rsidR="00E92FFB" w:rsidRPr="00B67F48" w:rsidRDefault="00E92FFB" w:rsidP="00E92FFB">
      <w:pPr>
        <w:spacing w:line="44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ab/>
      </w:r>
      <w:r w:rsidRPr="00B67F48">
        <w:rPr>
          <w:rFonts w:ascii="宋体" w:hAnsi="宋体" w:hint="eastAsia"/>
          <w:color w:val="000000" w:themeColor="text1"/>
          <w:sz w:val="24"/>
          <w:szCs w:val="24"/>
        </w:rPr>
        <w:t>谭浩强. C程序设计（第四版）. 清华大学出版社，201</w:t>
      </w: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 w:rsidRPr="00B67F48">
        <w:rPr>
          <w:rFonts w:ascii="宋体" w:hAnsi="宋体"/>
          <w:color w:val="000000" w:themeColor="text1"/>
          <w:sz w:val="24"/>
          <w:szCs w:val="24"/>
        </w:rPr>
        <w:t>.</w:t>
      </w:r>
    </w:p>
    <w:p w14:paraId="0522C69D" w14:textId="77777777" w:rsidR="007E1C4C" w:rsidRPr="00E92FFB" w:rsidRDefault="00E92FFB" w:rsidP="00F74EBC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ab/>
      </w:r>
      <w:r w:rsidRPr="00B67F48">
        <w:rPr>
          <w:rFonts w:ascii="宋体" w:hAnsi="宋体" w:hint="eastAsia"/>
          <w:color w:val="000000" w:themeColor="text1"/>
          <w:sz w:val="24"/>
          <w:szCs w:val="24"/>
        </w:rPr>
        <w:t>苏小红，王宇颖，孙志岗.C语言程序设计（第3版）.高等教育出版社，2015</w:t>
      </w:r>
      <w:r w:rsidRPr="00B67F48">
        <w:rPr>
          <w:rFonts w:ascii="宋体" w:hAnsi="宋体"/>
          <w:color w:val="000000" w:themeColor="text1"/>
          <w:sz w:val="24"/>
          <w:szCs w:val="24"/>
        </w:rPr>
        <w:t>.</w:t>
      </w:r>
    </w:p>
    <w:sectPr w:rsidR="007E1C4C" w:rsidRPr="00E92FFB" w:rsidSect="00390EAC">
      <w:footerReference w:type="even" r:id="rId7"/>
      <w:footerReference w:type="default" r:id="rId8"/>
      <w:pgSz w:w="10433" w:h="14742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B8A9" w14:textId="77777777" w:rsidR="009C030C" w:rsidRDefault="009C030C">
      <w:r>
        <w:separator/>
      </w:r>
    </w:p>
  </w:endnote>
  <w:endnote w:type="continuationSeparator" w:id="0">
    <w:p w14:paraId="3392F761" w14:textId="77777777" w:rsidR="009C030C" w:rsidRDefault="009C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9A38" w14:textId="77777777" w:rsidR="00036207" w:rsidRDefault="00321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2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363700" w14:textId="77777777" w:rsidR="00036207" w:rsidRDefault="000362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B8D3" w14:textId="77777777" w:rsidR="00036207" w:rsidRDefault="00321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2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7C4">
      <w:rPr>
        <w:rStyle w:val="a5"/>
        <w:noProof/>
      </w:rPr>
      <w:t>1</w:t>
    </w:r>
    <w:r>
      <w:rPr>
        <w:rStyle w:val="a5"/>
      </w:rPr>
      <w:fldChar w:fldCharType="end"/>
    </w:r>
  </w:p>
  <w:p w14:paraId="74BE66F8" w14:textId="77777777" w:rsidR="00036207" w:rsidRDefault="000362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8475" w14:textId="77777777" w:rsidR="009C030C" w:rsidRDefault="009C030C">
      <w:r>
        <w:separator/>
      </w:r>
    </w:p>
  </w:footnote>
  <w:footnote w:type="continuationSeparator" w:id="0">
    <w:p w14:paraId="06A8334D" w14:textId="77777777" w:rsidR="009C030C" w:rsidRDefault="009C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127AD"/>
    <w:multiLevelType w:val="singleLevel"/>
    <w:tmpl w:val="960127AD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6604039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9FA4741"/>
    <w:multiLevelType w:val="hybridMultilevel"/>
    <w:tmpl w:val="DF6604B8"/>
    <w:lvl w:ilvl="0" w:tplc="2C0E668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93E9C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BFF13F4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ECF6B6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697D2C6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F6A0A4C"/>
    <w:multiLevelType w:val="hybridMultilevel"/>
    <w:tmpl w:val="65EEB522"/>
    <w:lvl w:ilvl="0" w:tplc="978EABE8">
      <w:start w:val="1"/>
      <w:numFmt w:val="decimal"/>
      <w:lvlText w:val="%1、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68"/>
    <w:rsid w:val="00036207"/>
    <w:rsid w:val="0005378E"/>
    <w:rsid w:val="000761A2"/>
    <w:rsid w:val="000B0269"/>
    <w:rsid w:val="002D2F57"/>
    <w:rsid w:val="002F36C2"/>
    <w:rsid w:val="002F4AF7"/>
    <w:rsid w:val="00321DA4"/>
    <w:rsid w:val="00390EAC"/>
    <w:rsid w:val="003B72B9"/>
    <w:rsid w:val="00483291"/>
    <w:rsid w:val="004E7D6A"/>
    <w:rsid w:val="004F78E6"/>
    <w:rsid w:val="00724973"/>
    <w:rsid w:val="00744991"/>
    <w:rsid w:val="00781F25"/>
    <w:rsid w:val="007E01DA"/>
    <w:rsid w:val="007E1C4C"/>
    <w:rsid w:val="00806C1B"/>
    <w:rsid w:val="00856176"/>
    <w:rsid w:val="00990D68"/>
    <w:rsid w:val="009C030C"/>
    <w:rsid w:val="00A427C4"/>
    <w:rsid w:val="00AB19B8"/>
    <w:rsid w:val="00B50C27"/>
    <w:rsid w:val="00B523ED"/>
    <w:rsid w:val="00B82E3F"/>
    <w:rsid w:val="00C763A0"/>
    <w:rsid w:val="00CE4552"/>
    <w:rsid w:val="00D52903"/>
    <w:rsid w:val="00E21305"/>
    <w:rsid w:val="00E45678"/>
    <w:rsid w:val="00E92FFB"/>
    <w:rsid w:val="00EE3058"/>
    <w:rsid w:val="00F162E5"/>
    <w:rsid w:val="00F74EBC"/>
    <w:rsid w:val="00F81E9C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5D45B"/>
  <w15:docId w15:val="{1839EB76-A2C9-487E-8C0E-5D83E8F7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EAC"/>
  </w:style>
  <w:style w:type="paragraph" w:styleId="2">
    <w:name w:val="heading 2"/>
    <w:basedOn w:val="a"/>
    <w:next w:val="a0"/>
    <w:qFormat/>
    <w:rsid w:val="00390EAC"/>
    <w:pPr>
      <w:keepNext/>
      <w:keepLines/>
      <w:spacing w:before="260" w:after="260" w:line="412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90EAC"/>
    <w:pPr>
      <w:ind w:firstLine="420"/>
    </w:pPr>
  </w:style>
  <w:style w:type="paragraph" w:styleId="a4">
    <w:name w:val="footer"/>
    <w:basedOn w:val="a"/>
    <w:rsid w:val="00390E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1"/>
    <w:rsid w:val="00390EAC"/>
  </w:style>
  <w:style w:type="paragraph" w:styleId="a6">
    <w:name w:val="header"/>
    <w:basedOn w:val="a"/>
    <w:link w:val="a7"/>
    <w:rsid w:val="00C7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C763A0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427C4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262</Words>
  <Characters>1495</Characters>
  <Application>Microsoft Office Word</Application>
  <DocSecurity>0</DocSecurity>
  <Lines>12</Lines>
  <Paragraphs>3</Paragraphs>
  <ScaleCrop>false</ScaleCrop>
  <Company>cn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专升本C语言考试大纲</dc:title>
  <dc:creator>wjs</dc:creator>
  <cp:lastModifiedBy>Administrator</cp:lastModifiedBy>
  <cp:revision>19</cp:revision>
  <cp:lastPrinted>2003-04-28T02:16:00Z</cp:lastPrinted>
  <dcterms:created xsi:type="dcterms:W3CDTF">2020-04-30T02:58:00Z</dcterms:created>
  <dcterms:modified xsi:type="dcterms:W3CDTF">2022-03-07T07:36:00Z</dcterms:modified>
</cp:coreProperties>
</file>