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A5C" w:rsidRPr="001F653A" w:rsidRDefault="000E5A5C">
      <w:pPr>
        <w:widowControl/>
        <w:spacing w:line="480" w:lineRule="exact"/>
        <w:jc w:val="center"/>
        <w:rPr>
          <w:rFonts w:ascii="黑体" w:eastAsia="黑体" w:hAnsi="黑体"/>
          <w:color w:val="000000" w:themeColor="text1"/>
          <w:kern w:val="0"/>
          <w:sz w:val="32"/>
          <w:szCs w:val="32"/>
        </w:rPr>
      </w:pPr>
    </w:p>
    <w:p w:rsidR="000E5A5C" w:rsidRPr="001F653A" w:rsidRDefault="000E5A5C">
      <w:pPr>
        <w:autoSpaceDE w:val="0"/>
        <w:autoSpaceDN w:val="0"/>
        <w:adjustRightInd w:val="0"/>
        <w:spacing w:line="480" w:lineRule="exact"/>
        <w:jc w:val="center"/>
        <w:rPr>
          <w:rFonts w:ascii="仿宋" w:eastAsia="仿宋" w:hAnsi="仿宋" w:cs="仿宋" w:hint="eastAsia"/>
          <w:b/>
          <w:bCs/>
          <w:color w:val="000000" w:themeColor="text1"/>
          <w:kern w:val="0"/>
          <w:sz w:val="36"/>
          <w:szCs w:val="36"/>
        </w:rPr>
      </w:pPr>
      <w:r w:rsidRPr="001F653A">
        <w:rPr>
          <w:rFonts w:ascii="仿宋" w:eastAsia="仿宋" w:hAnsi="仿宋" w:cs="仿宋" w:hint="eastAsia"/>
          <w:b/>
          <w:bCs/>
          <w:color w:val="000000" w:themeColor="text1"/>
          <w:kern w:val="0"/>
          <w:sz w:val="36"/>
          <w:szCs w:val="36"/>
        </w:rPr>
        <w:t>湖北大学知行学院202</w:t>
      </w:r>
      <w:r w:rsidR="00855043" w:rsidRPr="001F653A">
        <w:rPr>
          <w:rFonts w:ascii="仿宋" w:eastAsia="仿宋" w:hAnsi="仿宋" w:cs="仿宋" w:hint="eastAsia"/>
          <w:b/>
          <w:bCs/>
          <w:color w:val="000000" w:themeColor="text1"/>
          <w:kern w:val="0"/>
          <w:sz w:val="36"/>
          <w:szCs w:val="36"/>
        </w:rPr>
        <w:t>3</w:t>
      </w:r>
      <w:r w:rsidRPr="001F653A">
        <w:rPr>
          <w:rFonts w:ascii="仿宋" w:eastAsia="仿宋" w:hAnsi="仿宋" w:cs="仿宋" w:hint="eastAsia"/>
          <w:b/>
          <w:bCs/>
          <w:color w:val="000000" w:themeColor="text1"/>
          <w:kern w:val="0"/>
          <w:sz w:val="36"/>
          <w:szCs w:val="36"/>
        </w:rPr>
        <w:t>年普通专升本</w:t>
      </w:r>
    </w:p>
    <w:p w:rsidR="000E5A5C" w:rsidRPr="001F653A" w:rsidRDefault="000E5A5C">
      <w:pPr>
        <w:autoSpaceDE w:val="0"/>
        <w:autoSpaceDN w:val="0"/>
        <w:adjustRightInd w:val="0"/>
        <w:spacing w:line="480" w:lineRule="exact"/>
        <w:jc w:val="center"/>
        <w:rPr>
          <w:rFonts w:ascii="仿宋" w:eastAsia="仿宋" w:hAnsi="仿宋" w:cs="仿宋" w:hint="eastAsia"/>
          <w:b/>
          <w:bCs/>
          <w:color w:val="000000" w:themeColor="text1"/>
          <w:kern w:val="0"/>
          <w:sz w:val="36"/>
          <w:szCs w:val="36"/>
        </w:rPr>
      </w:pPr>
      <w:r w:rsidRPr="001F653A">
        <w:rPr>
          <w:rFonts w:ascii="仿宋" w:eastAsia="仿宋" w:hAnsi="仿宋" w:cs="仿宋" w:hint="eastAsia"/>
          <w:b/>
          <w:bCs/>
          <w:color w:val="000000" w:themeColor="text1"/>
          <w:kern w:val="0"/>
          <w:sz w:val="36"/>
          <w:szCs w:val="36"/>
        </w:rPr>
        <w:t>新闻学专业《新闻理论与实践》考试大纲</w:t>
      </w:r>
    </w:p>
    <w:p w:rsidR="000E5A5C" w:rsidRPr="001F653A" w:rsidRDefault="000E5A5C">
      <w:pPr>
        <w:autoSpaceDE w:val="0"/>
        <w:autoSpaceDN w:val="0"/>
        <w:adjustRightInd w:val="0"/>
        <w:spacing w:line="480" w:lineRule="exact"/>
        <w:jc w:val="center"/>
        <w:rPr>
          <w:rFonts w:ascii="仿宋" w:eastAsia="仿宋" w:hAnsi="仿宋" w:cs="仿宋" w:hint="eastAsia"/>
          <w:b/>
          <w:bCs/>
          <w:color w:val="000000" w:themeColor="text1"/>
          <w:kern w:val="0"/>
          <w:sz w:val="36"/>
          <w:szCs w:val="36"/>
        </w:rPr>
      </w:pPr>
    </w:p>
    <w:p w:rsidR="000E5A5C" w:rsidRPr="001F653A" w:rsidRDefault="000E5A5C">
      <w:pPr>
        <w:spacing w:line="480" w:lineRule="exact"/>
        <w:ind w:firstLineChars="200" w:firstLine="640"/>
        <w:rPr>
          <w:rFonts w:ascii="仿宋" w:eastAsia="仿宋" w:hAnsi="仿宋"/>
          <w:color w:val="000000" w:themeColor="text1"/>
          <w:kern w:val="0"/>
          <w:sz w:val="32"/>
          <w:szCs w:val="21"/>
          <w:lang w:val="zh-CN"/>
        </w:rPr>
      </w:pPr>
      <w:r w:rsidRPr="001F653A">
        <w:rPr>
          <w:rFonts w:ascii="仿宋" w:eastAsia="仿宋" w:hAnsi="仿宋"/>
          <w:color w:val="000000" w:themeColor="text1"/>
          <w:kern w:val="0"/>
          <w:sz w:val="32"/>
          <w:szCs w:val="21"/>
          <w:lang w:val="zh-CN"/>
        </w:rPr>
        <w:t>本考试的目的是</w:t>
      </w:r>
      <w:r w:rsidRPr="001F653A">
        <w:rPr>
          <w:rFonts w:ascii="仿宋" w:eastAsia="仿宋" w:hAnsi="仿宋" w:hint="eastAsia"/>
          <w:color w:val="000000" w:themeColor="text1"/>
          <w:kern w:val="0"/>
          <w:sz w:val="32"/>
          <w:szCs w:val="21"/>
          <w:lang w:val="zh-CN"/>
        </w:rPr>
        <w:t>选拔部分高职高专毕业生</w:t>
      </w:r>
      <w:r w:rsidRPr="001F653A">
        <w:rPr>
          <w:rFonts w:ascii="仿宋_GB2312" w:eastAsia="仿宋_GB2312" w:hint="eastAsia"/>
          <w:color w:val="000000" w:themeColor="text1"/>
          <w:sz w:val="32"/>
          <w:szCs w:val="32"/>
        </w:rPr>
        <w:t>升入普通本科高校</w:t>
      </w:r>
      <w:r w:rsidRPr="001F653A">
        <w:rPr>
          <w:rFonts w:ascii="仿宋" w:eastAsia="仿宋" w:hAnsi="仿宋" w:hint="eastAsia"/>
          <w:color w:val="000000" w:themeColor="text1"/>
          <w:kern w:val="0"/>
          <w:sz w:val="32"/>
          <w:szCs w:val="21"/>
          <w:lang w:val="zh-CN"/>
        </w:rPr>
        <w:t>继续进行</w:t>
      </w:r>
      <w:r w:rsidRPr="001F653A">
        <w:rPr>
          <w:rFonts w:ascii="仿宋" w:eastAsia="仿宋" w:hAnsi="仿宋" w:hint="eastAsia"/>
          <w:color w:val="000000" w:themeColor="text1"/>
          <w:kern w:val="0"/>
          <w:sz w:val="32"/>
          <w:szCs w:val="21"/>
        </w:rPr>
        <w:t>新闻学</w:t>
      </w:r>
      <w:r w:rsidRPr="001F653A">
        <w:rPr>
          <w:rFonts w:ascii="仿宋" w:eastAsia="仿宋" w:hAnsi="仿宋" w:hint="eastAsia"/>
          <w:color w:val="000000" w:themeColor="text1"/>
          <w:kern w:val="0"/>
          <w:sz w:val="32"/>
          <w:szCs w:val="21"/>
          <w:lang w:val="zh-CN"/>
        </w:rPr>
        <w:t>专业本科阶段学习，考查考生对新闻学基础知识、概念、原理和方法的掌握程度，考查考生对新闻采写基本理论与技能的掌握情况，了解考生是否具备初步综合应用上述原理和技能分析和解决新闻传播现象与问题的能力，是否具备进一步深造的基本素养和潜质。</w:t>
      </w:r>
    </w:p>
    <w:p w:rsidR="000E5A5C" w:rsidRPr="001F653A" w:rsidRDefault="000E5A5C">
      <w:pPr>
        <w:autoSpaceDE w:val="0"/>
        <w:autoSpaceDN w:val="0"/>
        <w:adjustRightInd w:val="0"/>
        <w:spacing w:line="480" w:lineRule="exact"/>
        <w:ind w:firstLineChars="200" w:firstLine="640"/>
        <w:rPr>
          <w:rFonts w:ascii="黑体" w:eastAsia="黑体" w:hAnsi="黑体"/>
          <w:color w:val="000000" w:themeColor="text1"/>
          <w:sz w:val="32"/>
          <w:szCs w:val="21"/>
        </w:rPr>
      </w:pPr>
      <w:r w:rsidRPr="001F653A">
        <w:rPr>
          <w:rFonts w:ascii="黑体" w:eastAsia="黑体" w:hAnsi="黑体" w:hint="eastAsia"/>
          <w:color w:val="000000" w:themeColor="text1"/>
          <w:sz w:val="32"/>
          <w:szCs w:val="21"/>
        </w:rPr>
        <w:t>一、考试科目名称：</w:t>
      </w:r>
      <w:r w:rsidRPr="001F653A">
        <w:rPr>
          <w:rFonts w:ascii="仿宋" w:eastAsia="仿宋" w:hAnsi="仿宋" w:hint="eastAsia"/>
          <w:color w:val="000000" w:themeColor="text1"/>
          <w:kern w:val="0"/>
          <w:sz w:val="32"/>
          <w:szCs w:val="21"/>
          <w:lang w:val="zh-CN"/>
        </w:rPr>
        <w:t>《</w:t>
      </w:r>
      <w:r w:rsidRPr="001F653A">
        <w:rPr>
          <w:rFonts w:ascii="仿宋" w:eastAsia="仿宋" w:hAnsi="仿宋" w:hint="eastAsia"/>
          <w:color w:val="000000" w:themeColor="text1"/>
          <w:kern w:val="0"/>
          <w:sz w:val="32"/>
          <w:szCs w:val="21"/>
        </w:rPr>
        <w:t>新闻理论与实践</w:t>
      </w:r>
      <w:r w:rsidRPr="001F653A">
        <w:rPr>
          <w:rFonts w:ascii="仿宋" w:eastAsia="仿宋" w:hAnsi="仿宋" w:hint="eastAsia"/>
          <w:color w:val="000000" w:themeColor="text1"/>
          <w:kern w:val="0"/>
          <w:sz w:val="32"/>
          <w:szCs w:val="21"/>
          <w:lang w:val="zh-CN"/>
        </w:rPr>
        <w:t>》</w:t>
      </w:r>
    </w:p>
    <w:p w:rsidR="000E5A5C" w:rsidRPr="001F653A" w:rsidRDefault="000E5A5C">
      <w:pPr>
        <w:autoSpaceDE w:val="0"/>
        <w:autoSpaceDN w:val="0"/>
        <w:adjustRightInd w:val="0"/>
        <w:spacing w:line="480" w:lineRule="exact"/>
        <w:ind w:firstLineChars="200" w:firstLine="640"/>
        <w:rPr>
          <w:rFonts w:ascii="黑体" w:eastAsia="黑体" w:hAnsi="黑体"/>
          <w:color w:val="000000" w:themeColor="text1"/>
          <w:sz w:val="32"/>
          <w:szCs w:val="21"/>
        </w:rPr>
      </w:pPr>
      <w:r w:rsidRPr="001F653A">
        <w:rPr>
          <w:rFonts w:ascii="黑体" w:eastAsia="黑体" w:hAnsi="黑体" w:hint="eastAsia"/>
          <w:color w:val="000000" w:themeColor="text1"/>
          <w:sz w:val="32"/>
          <w:szCs w:val="21"/>
        </w:rPr>
        <w:t>二、考试方式：</w:t>
      </w:r>
      <w:r w:rsidRPr="001F653A">
        <w:rPr>
          <w:rFonts w:ascii="仿宋" w:eastAsia="仿宋" w:hAnsi="仿宋" w:hint="eastAsia"/>
          <w:color w:val="000000" w:themeColor="text1"/>
          <w:kern w:val="0"/>
          <w:sz w:val="32"/>
          <w:szCs w:val="21"/>
          <w:lang w:val="zh-CN"/>
        </w:rPr>
        <w:t>笔试、闭卷</w:t>
      </w:r>
    </w:p>
    <w:p w:rsidR="000E5A5C" w:rsidRPr="001F653A" w:rsidRDefault="000E5A5C">
      <w:pPr>
        <w:autoSpaceDE w:val="0"/>
        <w:autoSpaceDN w:val="0"/>
        <w:adjustRightInd w:val="0"/>
        <w:spacing w:line="480" w:lineRule="exact"/>
        <w:ind w:firstLineChars="200" w:firstLine="640"/>
        <w:rPr>
          <w:rFonts w:ascii="黑体" w:eastAsia="黑体" w:hAnsi="黑体"/>
          <w:color w:val="000000" w:themeColor="text1"/>
          <w:sz w:val="32"/>
          <w:szCs w:val="21"/>
        </w:rPr>
      </w:pPr>
      <w:r w:rsidRPr="001F653A">
        <w:rPr>
          <w:rFonts w:ascii="黑体" w:eastAsia="黑体" w:hAnsi="黑体" w:hint="eastAsia"/>
          <w:color w:val="000000" w:themeColor="text1"/>
          <w:sz w:val="32"/>
          <w:szCs w:val="21"/>
        </w:rPr>
        <w:t>三、考试时间：</w:t>
      </w:r>
      <w:r w:rsidRPr="001F653A">
        <w:rPr>
          <w:rFonts w:ascii="仿宋" w:eastAsia="仿宋" w:hAnsi="仿宋" w:hint="eastAsia"/>
          <w:color w:val="000000" w:themeColor="text1"/>
          <w:kern w:val="0"/>
          <w:sz w:val="32"/>
          <w:szCs w:val="21"/>
          <w:lang w:val="zh-CN"/>
        </w:rPr>
        <w:t>90</w:t>
      </w:r>
      <w:r w:rsidRPr="001F653A">
        <w:rPr>
          <w:rFonts w:ascii="仿宋" w:eastAsia="仿宋" w:hAnsi="仿宋"/>
          <w:color w:val="000000" w:themeColor="text1"/>
          <w:kern w:val="0"/>
          <w:sz w:val="32"/>
          <w:szCs w:val="21"/>
          <w:lang w:val="zh-CN"/>
        </w:rPr>
        <w:t>分钟</w:t>
      </w:r>
    </w:p>
    <w:p w:rsidR="000E5A5C" w:rsidRPr="001F653A" w:rsidRDefault="000E5A5C">
      <w:pPr>
        <w:numPr>
          <w:ilvl w:val="0"/>
          <w:numId w:val="1"/>
        </w:numPr>
        <w:spacing w:line="480" w:lineRule="exact"/>
        <w:rPr>
          <w:rFonts w:ascii="仿宋" w:eastAsia="仿宋" w:hAnsi="仿宋"/>
          <w:color w:val="000000" w:themeColor="text1"/>
          <w:kern w:val="0"/>
          <w:sz w:val="32"/>
          <w:szCs w:val="21"/>
        </w:rPr>
      </w:pPr>
      <w:r w:rsidRPr="001F653A">
        <w:rPr>
          <w:rFonts w:ascii="黑体" w:eastAsia="黑体" w:hAnsi="黑体" w:hint="eastAsia"/>
          <w:color w:val="000000" w:themeColor="text1"/>
          <w:sz w:val="32"/>
          <w:szCs w:val="21"/>
        </w:rPr>
        <w:t>试卷结构：</w:t>
      </w:r>
      <w:r w:rsidRPr="001F653A">
        <w:rPr>
          <w:rFonts w:ascii="仿宋" w:eastAsia="仿宋" w:hAnsi="仿宋" w:hint="eastAsia"/>
          <w:color w:val="000000" w:themeColor="text1"/>
          <w:kern w:val="0"/>
          <w:sz w:val="32"/>
          <w:szCs w:val="21"/>
          <w:lang w:val="zh-CN"/>
        </w:rPr>
        <w:t>总分100</w:t>
      </w:r>
      <w:r w:rsidRPr="001F653A">
        <w:rPr>
          <w:rFonts w:ascii="仿宋" w:eastAsia="仿宋" w:hAnsi="仿宋" w:hint="eastAsia"/>
          <w:color w:val="000000" w:themeColor="text1"/>
          <w:kern w:val="0"/>
          <w:sz w:val="32"/>
          <w:szCs w:val="21"/>
        </w:rPr>
        <w:t>分</w:t>
      </w:r>
    </w:p>
    <w:p w:rsidR="000E5A5C" w:rsidRPr="001F653A" w:rsidRDefault="000E5A5C">
      <w:pPr>
        <w:tabs>
          <w:tab w:val="left" w:pos="312"/>
        </w:tabs>
        <w:autoSpaceDE w:val="0"/>
        <w:autoSpaceDN w:val="0"/>
        <w:adjustRightInd w:val="0"/>
        <w:spacing w:line="480" w:lineRule="exact"/>
        <w:ind w:left="640"/>
        <w:rPr>
          <w:rFonts w:ascii="楷体_GB2312" w:eastAsia="楷体_GB2312" w:hAnsi="仿宋"/>
          <w:b/>
          <w:color w:val="000000" w:themeColor="text1"/>
          <w:kern w:val="0"/>
          <w:sz w:val="32"/>
          <w:szCs w:val="21"/>
          <w:lang w:val="zh-CN"/>
        </w:rPr>
      </w:pPr>
      <w:r w:rsidRPr="001F653A">
        <w:rPr>
          <w:rFonts w:ascii="楷体_GB2312" w:eastAsia="楷体_GB2312" w:hAnsi="仿宋" w:hint="eastAsia"/>
          <w:b/>
          <w:color w:val="000000" w:themeColor="text1"/>
          <w:kern w:val="0"/>
          <w:sz w:val="32"/>
          <w:szCs w:val="21"/>
        </w:rPr>
        <w:t>1.选择题</w:t>
      </w:r>
      <w:r w:rsidRPr="001F653A">
        <w:rPr>
          <w:rFonts w:ascii="楷体_GB2312" w:eastAsia="楷体_GB2312" w:hAnsi="仿宋" w:hint="eastAsia"/>
          <w:b/>
          <w:color w:val="000000" w:themeColor="text1"/>
          <w:kern w:val="0"/>
          <w:sz w:val="32"/>
          <w:szCs w:val="21"/>
          <w:lang w:val="zh-CN"/>
        </w:rPr>
        <w:t>（共</w:t>
      </w:r>
      <w:r w:rsidR="00DB4F5D" w:rsidRPr="001F653A">
        <w:rPr>
          <w:rFonts w:ascii="楷体_GB2312" w:eastAsia="楷体_GB2312" w:hAnsi="仿宋" w:hint="eastAsia"/>
          <w:b/>
          <w:color w:val="000000" w:themeColor="text1"/>
          <w:kern w:val="0"/>
          <w:sz w:val="32"/>
          <w:szCs w:val="21"/>
        </w:rPr>
        <w:t>20</w:t>
      </w:r>
      <w:r w:rsidRPr="001F653A">
        <w:rPr>
          <w:rFonts w:ascii="楷体_GB2312" w:eastAsia="楷体_GB2312" w:hAnsi="仿宋" w:hint="eastAsia"/>
          <w:b/>
          <w:color w:val="000000" w:themeColor="text1"/>
          <w:kern w:val="0"/>
          <w:sz w:val="32"/>
          <w:szCs w:val="21"/>
          <w:lang w:val="zh-CN"/>
        </w:rPr>
        <w:t>分）</w:t>
      </w:r>
    </w:p>
    <w:p w:rsidR="000E5A5C" w:rsidRPr="001F653A" w:rsidRDefault="000E5A5C">
      <w:pPr>
        <w:autoSpaceDE w:val="0"/>
        <w:autoSpaceDN w:val="0"/>
        <w:adjustRightInd w:val="0"/>
        <w:spacing w:line="480" w:lineRule="exact"/>
        <w:ind w:firstLineChars="200" w:firstLine="640"/>
        <w:rPr>
          <w:rFonts w:ascii="仿宋" w:eastAsia="仿宋" w:hAnsi="仿宋"/>
          <w:color w:val="000000" w:themeColor="text1"/>
          <w:kern w:val="0"/>
          <w:sz w:val="32"/>
          <w:szCs w:val="21"/>
        </w:rPr>
      </w:pPr>
      <w:r w:rsidRPr="001F653A">
        <w:rPr>
          <w:rFonts w:ascii="仿宋" w:eastAsia="仿宋" w:hAnsi="仿宋" w:hint="eastAsia"/>
          <w:color w:val="000000" w:themeColor="text1"/>
          <w:kern w:val="0"/>
          <w:sz w:val="32"/>
          <w:szCs w:val="21"/>
        </w:rPr>
        <w:t>每个</w:t>
      </w:r>
      <w:r w:rsidR="00DB4F5D" w:rsidRPr="001F653A">
        <w:rPr>
          <w:rFonts w:ascii="仿宋" w:eastAsia="仿宋" w:hAnsi="仿宋" w:hint="eastAsia"/>
          <w:color w:val="000000" w:themeColor="text1"/>
          <w:kern w:val="0"/>
          <w:sz w:val="32"/>
          <w:szCs w:val="21"/>
        </w:rPr>
        <w:t>2</w:t>
      </w:r>
      <w:r w:rsidRPr="001F653A">
        <w:rPr>
          <w:rFonts w:ascii="仿宋" w:eastAsia="仿宋" w:hAnsi="仿宋" w:hint="eastAsia"/>
          <w:color w:val="000000" w:themeColor="text1"/>
          <w:kern w:val="0"/>
          <w:sz w:val="32"/>
          <w:szCs w:val="21"/>
        </w:rPr>
        <w:t>分，共</w:t>
      </w:r>
      <w:r w:rsidR="00DB4F5D" w:rsidRPr="001F653A">
        <w:rPr>
          <w:rFonts w:ascii="仿宋" w:eastAsia="仿宋" w:hAnsi="仿宋" w:hint="eastAsia"/>
          <w:color w:val="000000" w:themeColor="text1"/>
          <w:kern w:val="0"/>
          <w:sz w:val="32"/>
          <w:szCs w:val="21"/>
        </w:rPr>
        <w:t>10</w:t>
      </w:r>
      <w:r w:rsidRPr="001F653A">
        <w:rPr>
          <w:rFonts w:ascii="仿宋" w:eastAsia="仿宋" w:hAnsi="仿宋" w:hint="eastAsia"/>
          <w:color w:val="000000" w:themeColor="text1"/>
          <w:kern w:val="0"/>
          <w:sz w:val="32"/>
          <w:szCs w:val="21"/>
        </w:rPr>
        <w:t>题，共</w:t>
      </w:r>
      <w:r w:rsidR="00DB4F5D" w:rsidRPr="001F653A">
        <w:rPr>
          <w:rFonts w:ascii="仿宋" w:eastAsia="仿宋" w:hAnsi="仿宋" w:hint="eastAsia"/>
          <w:color w:val="000000" w:themeColor="text1"/>
          <w:kern w:val="0"/>
          <w:sz w:val="32"/>
          <w:szCs w:val="21"/>
        </w:rPr>
        <w:t>20</w:t>
      </w:r>
      <w:r w:rsidRPr="001F653A">
        <w:rPr>
          <w:rFonts w:ascii="仿宋" w:eastAsia="仿宋" w:hAnsi="仿宋" w:hint="eastAsia"/>
          <w:color w:val="000000" w:themeColor="text1"/>
          <w:kern w:val="0"/>
          <w:sz w:val="32"/>
          <w:szCs w:val="21"/>
        </w:rPr>
        <w:t>分</w:t>
      </w:r>
    </w:p>
    <w:p w:rsidR="000E5A5C" w:rsidRPr="001F653A" w:rsidRDefault="000E5A5C">
      <w:pPr>
        <w:tabs>
          <w:tab w:val="left" w:pos="312"/>
        </w:tabs>
        <w:autoSpaceDE w:val="0"/>
        <w:autoSpaceDN w:val="0"/>
        <w:adjustRightInd w:val="0"/>
        <w:spacing w:line="480" w:lineRule="exact"/>
        <w:ind w:left="640"/>
        <w:rPr>
          <w:rFonts w:ascii="楷体_GB2312" w:eastAsia="楷体_GB2312" w:hAnsi="仿宋"/>
          <w:b/>
          <w:color w:val="000000" w:themeColor="text1"/>
          <w:kern w:val="0"/>
          <w:sz w:val="32"/>
          <w:szCs w:val="21"/>
          <w:lang w:val="zh-CN"/>
        </w:rPr>
      </w:pPr>
      <w:r w:rsidRPr="001F653A">
        <w:rPr>
          <w:rFonts w:ascii="楷体_GB2312" w:eastAsia="楷体_GB2312" w:hAnsi="仿宋" w:hint="eastAsia"/>
          <w:b/>
          <w:color w:val="000000" w:themeColor="text1"/>
          <w:kern w:val="0"/>
          <w:sz w:val="32"/>
          <w:szCs w:val="21"/>
        </w:rPr>
        <w:t>2.</w:t>
      </w:r>
      <w:r w:rsidR="00DB4F5D" w:rsidRPr="001F653A">
        <w:rPr>
          <w:rFonts w:ascii="楷体_GB2312" w:eastAsia="楷体_GB2312" w:hAnsi="仿宋" w:hint="eastAsia"/>
          <w:b/>
          <w:color w:val="000000" w:themeColor="text1"/>
          <w:kern w:val="0"/>
          <w:sz w:val="32"/>
          <w:szCs w:val="21"/>
        </w:rPr>
        <w:t>判断题</w:t>
      </w:r>
      <w:r w:rsidRPr="001F653A">
        <w:rPr>
          <w:rFonts w:ascii="楷体_GB2312" w:eastAsia="楷体_GB2312" w:hAnsi="仿宋" w:hint="eastAsia"/>
          <w:b/>
          <w:color w:val="000000" w:themeColor="text1"/>
          <w:kern w:val="0"/>
          <w:sz w:val="32"/>
          <w:szCs w:val="21"/>
          <w:lang w:val="zh-CN"/>
        </w:rPr>
        <w:t>(共</w:t>
      </w:r>
      <w:r w:rsidRPr="001F653A">
        <w:rPr>
          <w:rFonts w:ascii="楷体_GB2312" w:eastAsia="楷体_GB2312" w:hAnsi="仿宋" w:hint="eastAsia"/>
          <w:b/>
          <w:color w:val="000000" w:themeColor="text1"/>
          <w:kern w:val="0"/>
          <w:sz w:val="32"/>
          <w:szCs w:val="21"/>
        </w:rPr>
        <w:t>1</w:t>
      </w:r>
      <w:r w:rsidR="00DB4F5D" w:rsidRPr="001F653A">
        <w:rPr>
          <w:rFonts w:ascii="楷体_GB2312" w:eastAsia="楷体_GB2312" w:hAnsi="仿宋" w:hint="eastAsia"/>
          <w:b/>
          <w:color w:val="000000" w:themeColor="text1"/>
          <w:kern w:val="0"/>
          <w:sz w:val="32"/>
          <w:szCs w:val="21"/>
        </w:rPr>
        <w:t>0</w:t>
      </w:r>
      <w:r w:rsidRPr="001F653A">
        <w:rPr>
          <w:rFonts w:ascii="楷体_GB2312" w:eastAsia="楷体_GB2312" w:hAnsi="仿宋" w:hint="eastAsia"/>
          <w:b/>
          <w:color w:val="000000" w:themeColor="text1"/>
          <w:kern w:val="0"/>
          <w:sz w:val="32"/>
          <w:szCs w:val="21"/>
          <w:lang w:val="zh-CN"/>
        </w:rPr>
        <w:t>分)</w:t>
      </w:r>
    </w:p>
    <w:p w:rsidR="000E5A5C" w:rsidRPr="001F653A" w:rsidRDefault="000E5A5C">
      <w:pPr>
        <w:autoSpaceDE w:val="0"/>
        <w:autoSpaceDN w:val="0"/>
        <w:adjustRightInd w:val="0"/>
        <w:spacing w:line="480" w:lineRule="exact"/>
        <w:ind w:firstLineChars="200" w:firstLine="640"/>
        <w:rPr>
          <w:rFonts w:ascii="仿宋" w:eastAsia="仿宋" w:hAnsi="仿宋"/>
          <w:color w:val="000000" w:themeColor="text1"/>
          <w:kern w:val="0"/>
          <w:sz w:val="32"/>
          <w:szCs w:val="21"/>
        </w:rPr>
      </w:pPr>
      <w:r w:rsidRPr="001F653A">
        <w:rPr>
          <w:rFonts w:ascii="仿宋" w:eastAsia="仿宋" w:hAnsi="仿宋" w:hint="eastAsia"/>
          <w:color w:val="000000" w:themeColor="text1"/>
          <w:kern w:val="0"/>
          <w:sz w:val="32"/>
          <w:szCs w:val="21"/>
        </w:rPr>
        <w:t>每小题</w:t>
      </w:r>
      <w:r w:rsidR="00DB4F5D" w:rsidRPr="001F653A">
        <w:rPr>
          <w:rFonts w:ascii="仿宋" w:eastAsia="仿宋" w:hAnsi="仿宋" w:hint="eastAsia"/>
          <w:color w:val="000000" w:themeColor="text1"/>
          <w:kern w:val="0"/>
          <w:sz w:val="32"/>
          <w:szCs w:val="21"/>
        </w:rPr>
        <w:t>1</w:t>
      </w:r>
      <w:r w:rsidRPr="001F653A">
        <w:rPr>
          <w:rFonts w:ascii="仿宋" w:eastAsia="仿宋" w:hAnsi="仿宋" w:hint="eastAsia"/>
          <w:color w:val="000000" w:themeColor="text1"/>
          <w:kern w:val="0"/>
          <w:sz w:val="32"/>
          <w:szCs w:val="21"/>
        </w:rPr>
        <w:t>分，共</w:t>
      </w:r>
      <w:r w:rsidR="00DB4F5D" w:rsidRPr="001F653A">
        <w:rPr>
          <w:rFonts w:ascii="仿宋" w:eastAsia="仿宋" w:hAnsi="仿宋" w:hint="eastAsia"/>
          <w:color w:val="000000" w:themeColor="text1"/>
          <w:kern w:val="0"/>
          <w:sz w:val="32"/>
          <w:szCs w:val="21"/>
        </w:rPr>
        <w:t>10</w:t>
      </w:r>
      <w:r w:rsidRPr="001F653A">
        <w:rPr>
          <w:rFonts w:ascii="仿宋" w:eastAsia="仿宋" w:hAnsi="仿宋" w:hint="eastAsia"/>
          <w:color w:val="000000" w:themeColor="text1"/>
          <w:kern w:val="0"/>
          <w:sz w:val="32"/>
          <w:szCs w:val="21"/>
        </w:rPr>
        <w:t>题，共1</w:t>
      </w:r>
      <w:r w:rsidR="00DB4F5D" w:rsidRPr="001F653A">
        <w:rPr>
          <w:rFonts w:ascii="仿宋" w:eastAsia="仿宋" w:hAnsi="仿宋" w:hint="eastAsia"/>
          <w:color w:val="000000" w:themeColor="text1"/>
          <w:kern w:val="0"/>
          <w:sz w:val="32"/>
          <w:szCs w:val="21"/>
        </w:rPr>
        <w:t>0</w:t>
      </w:r>
      <w:r w:rsidRPr="001F653A">
        <w:rPr>
          <w:rFonts w:ascii="仿宋" w:eastAsia="仿宋" w:hAnsi="仿宋" w:hint="eastAsia"/>
          <w:color w:val="000000" w:themeColor="text1"/>
          <w:kern w:val="0"/>
          <w:sz w:val="32"/>
          <w:szCs w:val="21"/>
        </w:rPr>
        <w:t>分</w:t>
      </w:r>
    </w:p>
    <w:p w:rsidR="000E5A5C" w:rsidRPr="001F653A" w:rsidRDefault="000E5A5C">
      <w:pPr>
        <w:tabs>
          <w:tab w:val="left" w:pos="312"/>
        </w:tabs>
        <w:autoSpaceDE w:val="0"/>
        <w:autoSpaceDN w:val="0"/>
        <w:adjustRightInd w:val="0"/>
        <w:spacing w:line="480" w:lineRule="exact"/>
        <w:ind w:left="640"/>
        <w:rPr>
          <w:rFonts w:ascii="楷体_GB2312" w:eastAsia="楷体_GB2312" w:hAnsi="仿宋"/>
          <w:b/>
          <w:color w:val="000000" w:themeColor="text1"/>
          <w:kern w:val="0"/>
          <w:sz w:val="32"/>
          <w:szCs w:val="21"/>
          <w:lang w:val="zh-CN"/>
        </w:rPr>
      </w:pPr>
      <w:r w:rsidRPr="001F653A">
        <w:rPr>
          <w:rFonts w:ascii="楷体_GB2312" w:eastAsia="楷体_GB2312" w:hAnsi="仿宋" w:hint="eastAsia"/>
          <w:b/>
          <w:color w:val="000000" w:themeColor="text1"/>
          <w:kern w:val="0"/>
          <w:sz w:val="32"/>
          <w:szCs w:val="21"/>
        </w:rPr>
        <w:t>3.</w:t>
      </w:r>
      <w:r w:rsidR="00DB4F5D" w:rsidRPr="001F653A">
        <w:rPr>
          <w:rFonts w:ascii="楷体_GB2312" w:eastAsia="楷体_GB2312" w:hAnsi="仿宋" w:hint="eastAsia"/>
          <w:b/>
          <w:color w:val="000000" w:themeColor="text1"/>
          <w:kern w:val="0"/>
          <w:sz w:val="32"/>
          <w:szCs w:val="21"/>
        </w:rPr>
        <w:t>论述</w:t>
      </w:r>
      <w:r w:rsidRPr="001F653A">
        <w:rPr>
          <w:rFonts w:ascii="楷体_GB2312" w:eastAsia="楷体_GB2312" w:hAnsi="仿宋" w:hint="eastAsia"/>
          <w:b/>
          <w:color w:val="000000" w:themeColor="text1"/>
          <w:kern w:val="0"/>
          <w:sz w:val="32"/>
          <w:szCs w:val="21"/>
        </w:rPr>
        <w:t>题</w:t>
      </w:r>
      <w:r w:rsidRPr="001F653A">
        <w:rPr>
          <w:rFonts w:ascii="楷体_GB2312" w:eastAsia="楷体_GB2312" w:hAnsi="仿宋" w:hint="eastAsia"/>
          <w:b/>
          <w:color w:val="000000" w:themeColor="text1"/>
          <w:kern w:val="0"/>
          <w:sz w:val="32"/>
          <w:szCs w:val="21"/>
          <w:lang w:val="zh-CN"/>
        </w:rPr>
        <w:t>(共</w:t>
      </w:r>
      <w:r w:rsidRPr="001F653A">
        <w:rPr>
          <w:rFonts w:ascii="楷体_GB2312" w:eastAsia="楷体_GB2312" w:hAnsi="仿宋" w:hint="eastAsia"/>
          <w:b/>
          <w:color w:val="000000" w:themeColor="text1"/>
          <w:kern w:val="0"/>
          <w:sz w:val="32"/>
          <w:szCs w:val="21"/>
        </w:rPr>
        <w:t>30</w:t>
      </w:r>
      <w:r w:rsidRPr="001F653A">
        <w:rPr>
          <w:rFonts w:ascii="楷体_GB2312" w:eastAsia="楷体_GB2312" w:hAnsi="仿宋" w:hint="eastAsia"/>
          <w:b/>
          <w:color w:val="000000" w:themeColor="text1"/>
          <w:kern w:val="0"/>
          <w:sz w:val="32"/>
          <w:szCs w:val="21"/>
          <w:lang w:val="zh-CN"/>
        </w:rPr>
        <w:t>分)</w:t>
      </w:r>
    </w:p>
    <w:p w:rsidR="000E5A5C" w:rsidRPr="001F653A" w:rsidRDefault="000E5A5C">
      <w:pPr>
        <w:autoSpaceDE w:val="0"/>
        <w:autoSpaceDN w:val="0"/>
        <w:adjustRightInd w:val="0"/>
        <w:spacing w:line="480" w:lineRule="exact"/>
        <w:ind w:firstLineChars="200" w:firstLine="640"/>
        <w:rPr>
          <w:rFonts w:ascii="楷体_GB2312" w:eastAsia="楷体_GB2312" w:hAnsi="仿宋"/>
          <w:b/>
          <w:color w:val="000000" w:themeColor="text1"/>
          <w:kern w:val="0"/>
          <w:sz w:val="32"/>
          <w:szCs w:val="21"/>
          <w:lang w:val="zh-CN"/>
        </w:rPr>
      </w:pPr>
      <w:r w:rsidRPr="001F653A">
        <w:rPr>
          <w:rFonts w:ascii="仿宋" w:eastAsia="仿宋" w:hAnsi="仿宋" w:hint="eastAsia"/>
          <w:color w:val="000000" w:themeColor="text1"/>
          <w:kern w:val="0"/>
          <w:sz w:val="32"/>
          <w:szCs w:val="21"/>
        </w:rPr>
        <w:t>每小题</w:t>
      </w:r>
      <w:r w:rsidR="00DB4F5D" w:rsidRPr="001F653A">
        <w:rPr>
          <w:rFonts w:ascii="仿宋" w:eastAsia="仿宋" w:hAnsi="仿宋" w:hint="eastAsia"/>
          <w:color w:val="000000" w:themeColor="text1"/>
          <w:kern w:val="0"/>
          <w:sz w:val="32"/>
          <w:szCs w:val="21"/>
        </w:rPr>
        <w:t>10</w:t>
      </w:r>
      <w:r w:rsidRPr="001F653A">
        <w:rPr>
          <w:rFonts w:ascii="仿宋" w:eastAsia="仿宋" w:hAnsi="仿宋" w:hint="eastAsia"/>
          <w:color w:val="000000" w:themeColor="text1"/>
          <w:kern w:val="0"/>
          <w:sz w:val="32"/>
          <w:szCs w:val="21"/>
        </w:rPr>
        <w:t>分，共</w:t>
      </w:r>
      <w:r w:rsidR="00DB4F5D" w:rsidRPr="001F653A">
        <w:rPr>
          <w:rFonts w:ascii="仿宋" w:eastAsia="仿宋" w:hAnsi="仿宋" w:hint="eastAsia"/>
          <w:color w:val="000000" w:themeColor="text1"/>
          <w:kern w:val="0"/>
          <w:sz w:val="32"/>
          <w:szCs w:val="21"/>
        </w:rPr>
        <w:t>3</w:t>
      </w:r>
      <w:r w:rsidRPr="001F653A">
        <w:rPr>
          <w:rFonts w:ascii="仿宋" w:eastAsia="仿宋" w:hAnsi="仿宋" w:hint="eastAsia"/>
          <w:color w:val="000000" w:themeColor="text1"/>
          <w:kern w:val="0"/>
          <w:sz w:val="32"/>
          <w:szCs w:val="21"/>
        </w:rPr>
        <w:t>题，共30分</w:t>
      </w:r>
    </w:p>
    <w:p w:rsidR="000E5A5C" w:rsidRPr="001F653A" w:rsidRDefault="000E5A5C">
      <w:pPr>
        <w:tabs>
          <w:tab w:val="left" w:pos="312"/>
        </w:tabs>
        <w:autoSpaceDE w:val="0"/>
        <w:autoSpaceDN w:val="0"/>
        <w:adjustRightInd w:val="0"/>
        <w:spacing w:line="480" w:lineRule="exact"/>
        <w:ind w:left="640"/>
        <w:rPr>
          <w:rFonts w:ascii="楷体_GB2312" w:eastAsia="楷体_GB2312" w:hAnsi="仿宋"/>
          <w:b/>
          <w:color w:val="000000" w:themeColor="text1"/>
          <w:kern w:val="0"/>
          <w:sz w:val="32"/>
          <w:szCs w:val="21"/>
          <w:lang w:val="zh-CN"/>
        </w:rPr>
      </w:pPr>
      <w:r w:rsidRPr="001F653A">
        <w:rPr>
          <w:rFonts w:ascii="楷体_GB2312" w:eastAsia="楷体_GB2312" w:hAnsi="仿宋" w:hint="eastAsia"/>
          <w:b/>
          <w:color w:val="000000" w:themeColor="text1"/>
          <w:kern w:val="0"/>
          <w:sz w:val="32"/>
          <w:szCs w:val="21"/>
        </w:rPr>
        <w:t>4.新闻实践题</w:t>
      </w:r>
      <w:r w:rsidRPr="001F653A">
        <w:rPr>
          <w:rFonts w:ascii="楷体_GB2312" w:eastAsia="楷体_GB2312" w:hAnsi="仿宋" w:hint="eastAsia"/>
          <w:b/>
          <w:color w:val="000000" w:themeColor="text1"/>
          <w:kern w:val="0"/>
          <w:sz w:val="32"/>
          <w:szCs w:val="21"/>
          <w:lang w:val="zh-CN"/>
        </w:rPr>
        <w:t>(共</w:t>
      </w:r>
      <w:r w:rsidRPr="001F653A">
        <w:rPr>
          <w:rFonts w:ascii="楷体_GB2312" w:eastAsia="楷体_GB2312" w:hAnsi="仿宋" w:hint="eastAsia"/>
          <w:b/>
          <w:color w:val="000000" w:themeColor="text1"/>
          <w:kern w:val="0"/>
          <w:sz w:val="32"/>
          <w:szCs w:val="21"/>
        </w:rPr>
        <w:t>40</w:t>
      </w:r>
      <w:r w:rsidRPr="001F653A">
        <w:rPr>
          <w:rFonts w:ascii="楷体_GB2312" w:eastAsia="楷体_GB2312" w:hAnsi="仿宋" w:hint="eastAsia"/>
          <w:b/>
          <w:color w:val="000000" w:themeColor="text1"/>
          <w:kern w:val="0"/>
          <w:sz w:val="32"/>
          <w:szCs w:val="21"/>
          <w:lang w:val="zh-CN"/>
        </w:rPr>
        <w:t>分)</w:t>
      </w:r>
    </w:p>
    <w:p w:rsidR="000E5A5C" w:rsidRPr="001F653A" w:rsidRDefault="000E5A5C">
      <w:pPr>
        <w:autoSpaceDE w:val="0"/>
        <w:autoSpaceDN w:val="0"/>
        <w:adjustRightInd w:val="0"/>
        <w:spacing w:line="480" w:lineRule="exact"/>
        <w:ind w:firstLineChars="200" w:firstLine="640"/>
        <w:rPr>
          <w:rFonts w:ascii="仿宋" w:eastAsia="仿宋" w:hAnsi="仿宋"/>
          <w:color w:val="000000" w:themeColor="text1"/>
          <w:kern w:val="0"/>
          <w:sz w:val="32"/>
          <w:szCs w:val="21"/>
        </w:rPr>
      </w:pPr>
      <w:r w:rsidRPr="001F653A">
        <w:rPr>
          <w:rFonts w:ascii="仿宋" w:eastAsia="仿宋" w:hAnsi="仿宋" w:hint="eastAsia"/>
          <w:color w:val="000000" w:themeColor="text1"/>
          <w:kern w:val="0"/>
          <w:sz w:val="32"/>
          <w:szCs w:val="21"/>
        </w:rPr>
        <w:t>每小题20分，共2题，共40分</w:t>
      </w:r>
    </w:p>
    <w:p w:rsidR="000E5A5C" w:rsidRPr="001F653A" w:rsidRDefault="000E5A5C">
      <w:pPr>
        <w:autoSpaceDE w:val="0"/>
        <w:autoSpaceDN w:val="0"/>
        <w:adjustRightInd w:val="0"/>
        <w:spacing w:line="480" w:lineRule="exact"/>
        <w:ind w:firstLineChars="200" w:firstLine="640"/>
        <w:rPr>
          <w:rFonts w:ascii="黑体" w:eastAsia="黑体" w:hAnsi="黑体"/>
          <w:color w:val="000000" w:themeColor="text1"/>
          <w:sz w:val="32"/>
          <w:szCs w:val="21"/>
        </w:rPr>
      </w:pPr>
      <w:r w:rsidRPr="001F653A">
        <w:rPr>
          <w:rFonts w:ascii="黑体" w:eastAsia="黑体" w:hAnsi="黑体" w:hint="eastAsia"/>
          <w:color w:val="000000" w:themeColor="text1"/>
          <w:sz w:val="32"/>
          <w:szCs w:val="21"/>
        </w:rPr>
        <w:t>五、考试的基本要求</w:t>
      </w:r>
    </w:p>
    <w:p w:rsidR="000E5A5C" w:rsidRPr="001F653A" w:rsidRDefault="000E5A5C">
      <w:pPr>
        <w:autoSpaceDE w:val="0"/>
        <w:autoSpaceDN w:val="0"/>
        <w:adjustRightInd w:val="0"/>
        <w:spacing w:line="480" w:lineRule="exact"/>
        <w:ind w:firstLineChars="200" w:firstLine="640"/>
        <w:rPr>
          <w:rFonts w:ascii="仿宋" w:eastAsia="仿宋" w:hAnsi="仿宋"/>
          <w:color w:val="000000" w:themeColor="text1"/>
          <w:kern w:val="0"/>
          <w:sz w:val="32"/>
          <w:szCs w:val="21"/>
          <w:lang w:val="zh-CN"/>
        </w:rPr>
      </w:pPr>
      <w:r w:rsidRPr="001F653A">
        <w:rPr>
          <w:rFonts w:ascii="仿宋" w:eastAsia="仿宋" w:hAnsi="仿宋" w:hint="eastAsia"/>
          <w:color w:val="000000" w:themeColor="text1"/>
          <w:kern w:val="0"/>
          <w:sz w:val="32"/>
          <w:szCs w:val="21"/>
          <w:lang w:val="zh-CN"/>
        </w:rPr>
        <w:t>根据教育部制定的高等院校新闻学专业的培养目标，根据我省高等院校本科学生培养计划和目标，注重考核学</w:t>
      </w:r>
      <w:r w:rsidRPr="001F653A">
        <w:rPr>
          <w:rFonts w:ascii="仿宋" w:eastAsia="仿宋" w:hAnsi="仿宋" w:hint="eastAsia"/>
          <w:color w:val="000000" w:themeColor="text1"/>
          <w:kern w:val="0"/>
          <w:sz w:val="32"/>
          <w:szCs w:val="21"/>
        </w:rPr>
        <w:t>生</w:t>
      </w:r>
      <w:r w:rsidRPr="001F653A">
        <w:rPr>
          <w:rFonts w:ascii="仿宋" w:eastAsia="仿宋" w:hAnsi="仿宋" w:hint="eastAsia"/>
          <w:color w:val="000000" w:themeColor="text1"/>
          <w:kern w:val="0"/>
          <w:sz w:val="32"/>
          <w:szCs w:val="21"/>
          <w:lang w:val="zh-CN"/>
        </w:rPr>
        <w:t>分析和解决现实的新闻传播现象及问题的能力。</w:t>
      </w:r>
    </w:p>
    <w:p w:rsidR="000E5A5C" w:rsidRPr="001F653A" w:rsidRDefault="000E5A5C">
      <w:pPr>
        <w:autoSpaceDE w:val="0"/>
        <w:autoSpaceDN w:val="0"/>
        <w:adjustRightInd w:val="0"/>
        <w:spacing w:line="480" w:lineRule="exact"/>
        <w:ind w:firstLineChars="200" w:firstLine="640"/>
        <w:rPr>
          <w:rFonts w:ascii="黑体" w:eastAsia="黑体" w:hAnsi="黑体"/>
          <w:color w:val="000000" w:themeColor="text1"/>
          <w:sz w:val="32"/>
          <w:szCs w:val="21"/>
        </w:rPr>
      </w:pPr>
      <w:r w:rsidRPr="001F653A">
        <w:rPr>
          <w:rFonts w:ascii="黑体" w:eastAsia="黑体" w:hAnsi="黑体" w:hint="eastAsia"/>
          <w:color w:val="000000" w:themeColor="text1"/>
          <w:sz w:val="32"/>
          <w:szCs w:val="21"/>
        </w:rPr>
        <w:lastRenderedPageBreak/>
        <w:t>六、考试范围</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b/>
          <w:color w:val="000000" w:themeColor="text1"/>
          <w:kern w:val="0"/>
          <w:sz w:val="32"/>
          <w:szCs w:val="21"/>
          <w:lang w:val="zh-CN"/>
        </w:rPr>
        <w:t>1.</w:t>
      </w:r>
      <w:r w:rsidRPr="001F653A">
        <w:rPr>
          <w:rFonts w:ascii="楷体_GB2312" w:eastAsia="楷体_GB2312" w:hAnsi="仿宋" w:hint="eastAsia"/>
          <w:b/>
          <w:color w:val="000000" w:themeColor="text1"/>
          <w:kern w:val="0"/>
          <w:sz w:val="32"/>
          <w:szCs w:val="21"/>
          <w:lang w:val="zh-CN"/>
        </w:rPr>
        <w:t>新闻传播基本理论。</w:t>
      </w:r>
      <w:r w:rsidR="00D7343A" w:rsidRPr="001F653A">
        <w:rPr>
          <w:rFonts w:ascii="楷体_GB2312" w:eastAsia="楷体_GB2312" w:hAnsi="仿宋" w:hint="eastAsia"/>
          <w:color w:val="000000" w:themeColor="text1"/>
          <w:kern w:val="0"/>
          <w:sz w:val="32"/>
          <w:szCs w:val="21"/>
          <w:lang w:val="zh-CN"/>
        </w:rPr>
        <w:t>了解新闻</w:t>
      </w:r>
      <w:r w:rsidR="00D7343A" w:rsidRPr="001F653A">
        <w:rPr>
          <w:rFonts w:ascii="仿宋" w:eastAsia="仿宋" w:hAnsi="仿宋" w:hint="eastAsia"/>
          <w:color w:val="000000" w:themeColor="text1"/>
          <w:kern w:val="0"/>
          <w:sz w:val="32"/>
          <w:szCs w:val="21"/>
        </w:rPr>
        <w:t>的起源和来源,</w:t>
      </w:r>
      <w:r w:rsidRPr="001F653A">
        <w:rPr>
          <w:rFonts w:ascii="仿宋" w:eastAsia="仿宋" w:hAnsi="仿宋" w:hint="eastAsia"/>
          <w:color w:val="000000" w:themeColor="text1"/>
          <w:kern w:val="0"/>
          <w:sz w:val="32"/>
          <w:szCs w:val="21"/>
        </w:rPr>
        <w:t>掌握新闻的定义、特征，掌握新闻真实原则及新闻价值取向的内涵</w:t>
      </w:r>
      <w:r w:rsidR="00D7343A" w:rsidRPr="001F653A">
        <w:rPr>
          <w:rFonts w:ascii="仿宋" w:eastAsia="仿宋" w:hAnsi="仿宋" w:hint="eastAsia"/>
          <w:color w:val="000000" w:themeColor="text1"/>
          <w:kern w:val="0"/>
          <w:sz w:val="32"/>
          <w:szCs w:val="21"/>
        </w:rPr>
        <w:t>,能够运用相关理论分析虚假新闻的类型</w:t>
      </w:r>
      <w:r w:rsidRPr="001F653A">
        <w:rPr>
          <w:rFonts w:ascii="仿宋" w:eastAsia="仿宋" w:hAnsi="仿宋" w:hint="eastAsia"/>
          <w:color w:val="000000" w:themeColor="text1"/>
          <w:kern w:val="0"/>
          <w:sz w:val="32"/>
          <w:szCs w:val="21"/>
        </w:rPr>
        <w:t>。</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2.</w:t>
      </w:r>
      <w:r w:rsidRPr="001F653A">
        <w:rPr>
          <w:rFonts w:ascii="楷体_GB2312" w:eastAsia="楷体_GB2312" w:hAnsi="仿宋" w:hint="eastAsia"/>
          <w:b/>
          <w:color w:val="000000" w:themeColor="text1"/>
          <w:kern w:val="0"/>
          <w:sz w:val="32"/>
          <w:szCs w:val="21"/>
          <w:lang w:val="zh-CN"/>
        </w:rPr>
        <w:t>新闻业基本理论。</w:t>
      </w:r>
      <w:r w:rsidRPr="001F653A">
        <w:rPr>
          <w:rFonts w:ascii="仿宋" w:eastAsia="仿宋" w:hAnsi="仿宋" w:hint="eastAsia"/>
          <w:color w:val="000000" w:themeColor="text1"/>
          <w:kern w:val="0"/>
          <w:sz w:val="32"/>
          <w:szCs w:val="21"/>
        </w:rPr>
        <w:t>了解新闻业产生和发展的基本过程，掌握新闻事业的性质和功能。</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3.</w:t>
      </w:r>
      <w:r w:rsidRPr="001F653A">
        <w:rPr>
          <w:rFonts w:ascii="楷体_GB2312" w:eastAsia="楷体_GB2312" w:hAnsi="仿宋" w:hint="eastAsia"/>
          <w:b/>
          <w:color w:val="000000" w:themeColor="text1"/>
          <w:kern w:val="0"/>
          <w:sz w:val="32"/>
          <w:szCs w:val="21"/>
          <w:lang w:val="zh-CN"/>
        </w:rPr>
        <w:t>我国新闻业。</w:t>
      </w:r>
      <w:r w:rsidRPr="001F653A">
        <w:rPr>
          <w:rFonts w:ascii="仿宋" w:eastAsia="仿宋" w:hAnsi="仿宋" w:hint="eastAsia"/>
          <w:color w:val="000000" w:themeColor="text1"/>
          <w:kern w:val="0"/>
          <w:sz w:val="32"/>
          <w:szCs w:val="21"/>
        </w:rPr>
        <w:t>了解社会主义新闻事业的性质和功能，掌握党性原则的含义及要求，掌握新闻宣传的内涵及作用，了解新闻与宣传的联系与区别，掌握我国新闻宣传的基本理念及对外宣传的任务与要求。</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4.</w:t>
      </w:r>
      <w:r w:rsidRPr="001F653A">
        <w:rPr>
          <w:rFonts w:ascii="楷体_GB2312" w:eastAsia="楷体_GB2312" w:hAnsi="仿宋" w:hint="eastAsia"/>
          <w:b/>
          <w:color w:val="000000" w:themeColor="text1"/>
          <w:kern w:val="0"/>
          <w:sz w:val="32"/>
          <w:szCs w:val="21"/>
          <w:lang w:val="zh-CN"/>
        </w:rPr>
        <w:t>新闻舆论。</w:t>
      </w:r>
      <w:r w:rsidR="00EB68F1" w:rsidRPr="001F653A">
        <w:rPr>
          <w:rFonts w:ascii="仿宋" w:eastAsia="仿宋" w:hAnsi="仿宋" w:hint="eastAsia"/>
          <w:color w:val="000000" w:themeColor="text1"/>
          <w:kern w:val="0"/>
          <w:sz w:val="32"/>
          <w:szCs w:val="21"/>
        </w:rPr>
        <w:t>掌握</w:t>
      </w:r>
      <w:r w:rsidR="00CE1109" w:rsidRPr="001F653A">
        <w:rPr>
          <w:rFonts w:ascii="仿宋" w:eastAsia="仿宋" w:hAnsi="仿宋" w:hint="eastAsia"/>
          <w:color w:val="000000" w:themeColor="text1"/>
          <w:kern w:val="0"/>
          <w:sz w:val="32"/>
          <w:szCs w:val="21"/>
        </w:rPr>
        <w:t>新闻</w:t>
      </w:r>
      <w:r w:rsidRPr="001F653A">
        <w:rPr>
          <w:rFonts w:ascii="仿宋" w:eastAsia="仿宋" w:hAnsi="仿宋" w:hint="eastAsia"/>
          <w:color w:val="000000" w:themeColor="text1"/>
          <w:kern w:val="0"/>
          <w:sz w:val="32"/>
          <w:szCs w:val="21"/>
        </w:rPr>
        <w:t>舆论的内涵</w:t>
      </w:r>
      <w:r w:rsidR="00CE1109" w:rsidRPr="001F653A">
        <w:rPr>
          <w:rFonts w:ascii="仿宋" w:eastAsia="仿宋" w:hAnsi="仿宋" w:hint="eastAsia"/>
          <w:color w:val="000000" w:themeColor="text1"/>
          <w:kern w:val="0"/>
          <w:sz w:val="32"/>
          <w:szCs w:val="21"/>
        </w:rPr>
        <w:t>、</w:t>
      </w:r>
      <w:r w:rsidRPr="001F653A">
        <w:rPr>
          <w:rFonts w:ascii="仿宋" w:eastAsia="仿宋" w:hAnsi="仿宋" w:hint="eastAsia"/>
          <w:color w:val="000000" w:themeColor="text1"/>
          <w:kern w:val="0"/>
          <w:sz w:val="32"/>
          <w:szCs w:val="21"/>
        </w:rPr>
        <w:t>特征</w:t>
      </w:r>
      <w:r w:rsidR="00EB68F1" w:rsidRPr="001F653A">
        <w:rPr>
          <w:rFonts w:ascii="仿宋" w:eastAsia="仿宋" w:hAnsi="仿宋" w:hint="eastAsia"/>
          <w:color w:val="000000" w:themeColor="text1"/>
          <w:kern w:val="0"/>
          <w:sz w:val="32"/>
          <w:szCs w:val="21"/>
        </w:rPr>
        <w:t>、产生条件及</w:t>
      </w:r>
      <w:r w:rsidR="00CE1109" w:rsidRPr="001F653A">
        <w:rPr>
          <w:rFonts w:ascii="仿宋" w:eastAsia="仿宋" w:hAnsi="仿宋" w:hint="eastAsia"/>
          <w:color w:val="000000" w:themeColor="text1"/>
          <w:kern w:val="0"/>
          <w:sz w:val="32"/>
          <w:szCs w:val="21"/>
        </w:rPr>
        <w:t>形成过程</w:t>
      </w:r>
      <w:r w:rsidR="00EB68F1" w:rsidRPr="001F653A">
        <w:rPr>
          <w:rFonts w:ascii="仿宋" w:eastAsia="仿宋" w:hAnsi="仿宋" w:hint="eastAsia"/>
          <w:color w:val="000000" w:themeColor="text1"/>
          <w:kern w:val="0"/>
          <w:sz w:val="32"/>
          <w:szCs w:val="21"/>
        </w:rPr>
        <w:t>；掌握新闻舆论导向的含义，了解新闻舆论导向的原则与方法，掌握热点事件以及突发公共事件的舆论引导；</w:t>
      </w:r>
      <w:r w:rsidRPr="001F653A">
        <w:rPr>
          <w:rFonts w:ascii="仿宋" w:eastAsia="仿宋" w:hAnsi="仿宋" w:hint="eastAsia"/>
          <w:color w:val="000000" w:themeColor="text1"/>
          <w:kern w:val="0"/>
          <w:sz w:val="32"/>
          <w:szCs w:val="21"/>
        </w:rPr>
        <w:t>掌握新闻舆论监督的含义、作用、主客体、任务等，了解新闻舆论监督的原则和方法。</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5.</w:t>
      </w:r>
      <w:r w:rsidRPr="001F653A">
        <w:rPr>
          <w:rFonts w:ascii="楷体_GB2312" w:eastAsia="楷体_GB2312" w:hAnsi="仿宋" w:hint="eastAsia"/>
          <w:b/>
          <w:color w:val="000000" w:themeColor="text1"/>
          <w:kern w:val="0"/>
          <w:sz w:val="32"/>
          <w:szCs w:val="21"/>
          <w:lang w:val="zh-CN"/>
        </w:rPr>
        <w:t>新闻出版自由。</w:t>
      </w:r>
      <w:r w:rsidRPr="001F653A">
        <w:rPr>
          <w:rFonts w:ascii="仿宋" w:eastAsia="仿宋" w:hAnsi="仿宋" w:hint="eastAsia"/>
          <w:color w:val="000000" w:themeColor="text1"/>
          <w:kern w:val="0"/>
          <w:sz w:val="32"/>
          <w:szCs w:val="21"/>
        </w:rPr>
        <w:t>了解新闻出版自由的含义，掌握新闻出版自由的具体性和相对性，洞悉西方新闻出版自由的实质。</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6.</w:t>
      </w:r>
      <w:r w:rsidRPr="001F653A">
        <w:rPr>
          <w:rFonts w:ascii="楷体_GB2312" w:eastAsia="楷体_GB2312" w:hAnsi="仿宋" w:hint="eastAsia"/>
          <w:b/>
          <w:color w:val="000000" w:themeColor="text1"/>
          <w:kern w:val="0"/>
          <w:sz w:val="32"/>
          <w:szCs w:val="21"/>
          <w:lang w:val="zh-CN"/>
        </w:rPr>
        <w:t>新闻</w:t>
      </w:r>
      <w:r w:rsidR="00CE1109" w:rsidRPr="001F653A">
        <w:rPr>
          <w:rFonts w:ascii="楷体_GB2312" w:eastAsia="楷体_GB2312" w:hAnsi="仿宋" w:hint="eastAsia"/>
          <w:b/>
          <w:color w:val="000000" w:themeColor="text1"/>
          <w:kern w:val="0"/>
          <w:sz w:val="32"/>
          <w:szCs w:val="21"/>
          <w:lang w:val="zh-CN"/>
        </w:rPr>
        <w:t>道德、</w:t>
      </w:r>
      <w:r w:rsidRPr="001F653A">
        <w:rPr>
          <w:rFonts w:ascii="楷体_GB2312" w:eastAsia="楷体_GB2312" w:hAnsi="仿宋" w:hint="eastAsia"/>
          <w:b/>
          <w:color w:val="000000" w:themeColor="text1"/>
          <w:kern w:val="0"/>
          <w:sz w:val="32"/>
          <w:szCs w:val="21"/>
          <w:lang w:val="zh-CN"/>
        </w:rPr>
        <w:t>法治与管理。</w:t>
      </w:r>
      <w:r w:rsidR="00CE1109" w:rsidRPr="001F653A">
        <w:rPr>
          <w:rFonts w:ascii="楷体_GB2312" w:eastAsia="楷体_GB2312" w:hAnsi="仿宋" w:hint="eastAsia"/>
          <w:color w:val="000000" w:themeColor="text1"/>
          <w:kern w:val="0"/>
          <w:sz w:val="32"/>
          <w:szCs w:val="21"/>
          <w:lang w:val="zh-CN"/>
        </w:rPr>
        <w:t>掌握新闻道德的内涵及特征，</w:t>
      </w:r>
      <w:r w:rsidR="00CE1109" w:rsidRPr="001F653A">
        <w:rPr>
          <w:rFonts w:ascii="仿宋" w:eastAsia="仿宋" w:hAnsi="仿宋" w:hint="eastAsia"/>
          <w:color w:val="000000" w:themeColor="text1"/>
          <w:kern w:val="0"/>
          <w:sz w:val="32"/>
          <w:szCs w:val="21"/>
        </w:rPr>
        <w:t>掌握新闻道德失范的表现；</w:t>
      </w:r>
      <w:r w:rsidRPr="001F653A">
        <w:rPr>
          <w:rFonts w:ascii="仿宋" w:eastAsia="仿宋" w:hAnsi="仿宋" w:hint="eastAsia"/>
          <w:color w:val="000000" w:themeColor="text1"/>
          <w:kern w:val="0"/>
          <w:sz w:val="32"/>
          <w:szCs w:val="21"/>
        </w:rPr>
        <w:t>了解新闻法治的含义，掌握新闻传播活动主体的权利与义务</w:t>
      </w:r>
      <w:r w:rsidR="00CE1109" w:rsidRPr="001F653A">
        <w:rPr>
          <w:rFonts w:ascii="仿宋" w:eastAsia="仿宋" w:hAnsi="仿宋" w:hint="eastAsia"/>
          <w:color w:val="000000" w:themeColor="text1"/>
          <w:kern w:val="0"/>
          <w:sz w:val="32"/>
          <w:szCs w:val="21"/>
        </w:rPr>
        <w:t>；</w:t>
      </w:r>
      <w:r w:rsidRPr="001F653A">
        <w:rPr>
          <w:rFonts w:ascii="仿宋" w:eastAsia="仿宋" w:hAnsi="仿宋" w:hint="eastAsia"/>
          <w:color w:val="000000" w:themeColor="text1"/>
          <w:kern w:val="0"/>
          <w:sz w:val="32"/>
          <w:szCs w:val="21"/>
        </w:rPr>
        <w:t>了解世界各国新闻事业管理的通行做法</w:t>
      </w:r>
      <w:r w:rsidR="000E2DEA">
        <w:rPr>
          <w:rFonts w:ascii="仿宋" w:eastAsia="仿宋" w:hAnsi="仿宋" w:hint="eastAsia"/>
          <w:color w:val="000000" w:themeColor="text1"/>
          <w:kern w:val="0"/>
          <w:sz w:val="32"/>
          <w:szCs w:val="21"/>
        </w:rPr>
        <w:t>，以</w:t>
      </w:r>
      <w:r w:rsidRPr="001F653A">
        <w:rPr>
          <w:rFonts w:ascii="仿宋" w:eastAsia="仿宋" w:hAnsi="仿宋" w:hint="eastAsia"/>
          <w:color w:val="000000" w:themeColor="text1"/>
          <w:kern w:val="0"/>
          <w:sz w:val="32"/>
          <w:szCs w:val="21"/>
        </w:rPr>
        <w:t>及我国新闻事业管理的基本原则和内容。</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7.</w:t>
      </w:r>
      <w:r w:rsidRPr="001F653A">
        <w:rPr>
          <w:rFonts w:ascii="楷体_GB2312" w:eastAsia="楷体_GB2312" w:hAnsi="仿宋" w:hint="eastAsia"/>
          <w:b/>
          <w:color w:val="000000" w:themeColor="text1"/>
          <w:kern w:val="0"/>
          <w:sz w:val="32"/>
          <w:szCs w:val="21"/>
          <w:lang w:val="zh-CN"/>
        </w:rPr>
        <w:t>新闻采写基本原理。</w:t>
      </w:r>
      <w:r w:rsidRPr="001F653A">
        <w:rPr>
          <w:rFonts w:ascii="仿宋" w:eastAsia="仿宋" w:hAnsi="仿宋" w:hint="eastAsia"/>
          <w:color w:val="000000" w:themeColor="text1"/>
          <w:kern w:val="0"/>
          <w:sz w:val="32"/>
          <w:szCs w:val="21"/>
        </w:rPr>
        <w:t>了解新闻采写的特征与原则，掌握新闻事实的识别与选择依据</w:t>
      </w:r>
      <w:r w:rsidR="000E2DEA">
        <w:rPr>
          <w:rFonts w:ascii="仿宋" w:eastAsia="仿宋" w:hAnsi="仿宋" w:hint="eastAsia"/>
          <w:color w:val="000000" w:themeColor="text1"/>
          <w:kern w:val="0"/>
          <w:sz w:val="32"/>
          <w:szCs w:val="21"/>
        </w:rPr>
        <w:t>，掌握</w:t>
      </w:r>
      <w:r w:rsidRPr="001F653A">
        <w:rPr>
          <w:rFonts w:ascii="仿宋" w:eastAsia="仿宋" w:hAnsi="仿宋" w:hint="eastAsia"/>
          <w:color w:val="000000" w:themeColor="text1"/>
          <w:kern w:val="0"/>
          <w:sz w:val="32"/>
          <w:szCs w:val="21"/>
        </w:rPr>
        <w:t>新闻报道的构成要件及新闻文体类型。</w:t>
      </w:r>
    </w:p>
    <w:p w:rsidR="000E5A5C" w:rsidRPr="001F653A" w:rsidRDefault="000E5A5C">
      <w:pPr>
        <w:spacing w:line="480" w:lineRule="exact"/>
        <w:ind w:firstLineChars="200" w:firstLine="643"/>
        <w:rPr>
          <w:rFonts w:ascii="仿宋" w:eastAsia="仿宋" w:hAnsi="仿宋" w:hint="eastAsia"/>
          <w:color w:val="000000" w:themeColor="text1"/>
          <w:kern w:val="0"/>
          <w:sz w:val="32"/>
          <w:szCs w:val="21"/>
        </w:rPr>
      </w:pPr>
      <w:r w:rsidRPr="001F653A">
        <w:rPr>
          <w:rFonts w:ascii="楷体_GB2312" w:eastAsia="楷体_GB2312" w:hAnsi="仿宋" w:hint="eastAsia"/>
          <w:b/>
          <w:color w:val="000000" w:themeColor="text1"/>
          <w:kern w:val="0"/>
          <w:sz w:val="32"/>
          <w:szCs w:val="21"/>
        </w:rPr>
        <w:t>8.</w:t>
      </w:r>
      <w:r w:rsidRPr="001F653A">
        <w:rPr>
          <w:rFonts w:ascii="宋体" w:hAnsi="宋体"/>
          <w:color w:val="000000" w:themeColor="text1"/>
          <w:sz w:val="24"/>
        </w:rPr>
        <w:t xml:space="preserve"> </w:t>
      </w:r>
      <w:r w:rsidRPr="001F653A">
        <w:rPr>
          <w:rFonts w:ascii="楷体_GB2312" w:eastAsia="楷体_GB2312" w:hAnsi="仿宋" w:hint="eastAsia"/>
          <w:b/>
          <w:color w:val="000000" w:themeColor="text1"/>
          <w:kern w:val="0"/>
          <w:sz w:val="32"/>
          <w:szCs w:val="21"/>
          <w:lang w:val="zh-CN"/>
        </w:rPr>
        <w:t>新闻采访实践。</w:t>
      </w:r>
      <w:r w:rsidRPr="001F653A">
        <w:rPr>
          <w:rFonts w:ascii="仿宋" w:eastAsia="仿宋" w:hAnsi="仿宋" w:hint="eastAsia"/>
          <w:color w:val="000000" w:themeColor="text1"/>
          <w:kern w:val="0"/>
          <w:sz w:val="32"/>
          <w:szCs w:val="21"/>
        </w:rPr>
        <w:t>了解新闻发现的过程与方法，掌握新闻选题与采访的原则与方法，熟悉采访的类型，能够灵活运用采访</w:t>
      </w:r>
      <w:r w:rsidRPr="001F653A">
        <w:rPr>
          <w:rFonts w:ascii="仿宋" w:eastAsia="仿宋" w:hAnsi="仿宋" w:hint="eastAsia"/>
          <w:color w:val="000000" w:themeColor="text1"/>
          <w:kern w:val="0"/>
          <w:sz w:val="32"/>
          <w:szCs w:val="21"/>
        </w:rPr>
        <w:lastRenderedPageBreak/>
        <w:t>准备、实施环节的基本方法和技巧。</w:t>
      </w:r>
    </w:p>
    <w:p w:rsidR="000E5A5C" w:rsidRPr="001F653A" w:rsidRDefault="000E5A5C">
      <w:pPr>
        <w:snapToGrid w:val="0"/>
        <w:spacing w:line="480" w:lineRule="exact"/>
        <w:ind w:firstLineChars="200" w:firstLine="643"/>
        <w:jc w:val="left"/>
        <w:rPr>
          <w:color w:val="000000" w:themeColor="text1"/>
          <w:sz w:val="28"/>
          <w:szCs w:val="28"/>
          <w:u w:val="single"/>
        </w:rPr>
      </w:pPr>
      <w:r w:rsidRPr="001F653A">
        <w:rPr>
          <w:rFonts w:ascii="楷体_GB2312" w:eastAsia="楷体_GB2312" w:hAnsi="仿宋" w:hint="eastAsia"/>
          <w:b/>
          <w:color w:val="000000" w:themeColor="text1"/>
          <w:kern w:val="0"/>
          <w:sz w:val="32"/>
          <w:szCs w:val="21"/>
        </w:rPr>
        <w:t>9.</w:t>
      </w:r>
      <w:r w:rsidRPr="001F653A">
        <w:rPr>
          <w:rFonts w:ascii="宋体" w:hAnsi="宋体"/>
          <w:color w:val="000000" w:themeColor="text1"/>
          <w:sz w:val="24"/>
        </w:rPr>
        <w:t xml:space="preserve"> </w:t>
      </w:r>
      <w:r w:rsidRPr="001F653A">
        <w:rPr>
          <w:rFonts w:ascii="楷体_GB2312" w:eastAsia="楷体_GB2312" w:hAnsi="仿宋" w:hint="eastAsia"/>
          <w:b/>
          <w:color w:val="000000" w:themeColor="text1"/>
          <w:kern w:val="0"/>
          <w:sz w:val="32"/>
          <w:szCs w:val="21"/>
          <w:lang w:val="zh-CN"/>
        </w:rPr>
        <w:t>新闻写作实践。</w:t>
      </w:r>
      <w:r w:rsidRPr="001F653A">
        <w:rPr>
          <w:rFonts w:ascii="仿宋" w:eastAsia="仿宋" w:hAnsi="仿宋" w:hint="eastAsia"/>
          <w:color w:val="000000" w:themeColor="text1"/>
          <w:kern w:val="0"/>
          <w:sz w:val="32"/>
          <w:szCs w:val="21"/>
        </w:rPr>
        <w:t>了解不同新闻文体写作的基本要求，掌握消息写作的方法和技巧，能够进行基本的新闻消息写作，能够对新闻作品进行全面的评析，了解不同传播符号新闻报道的特点。</w:t>
      </w:r>
      <w:bookmarkStart w:id="0" w:name="_GoBack"/>
      <w:bookmarkEnd w:id="0"/>
    </w:p>
    <w:sectPr w:rsidR="000E5A5C" w:rsidRPr="001F653A">
      <w:headerReference w:type="even" r:id="rId7"/>
      <w:headerReference w:type="default" r:id="rId8"/>
      <w:footerReference w:type="even" r:id="rId9"/>
      <w:footerReference w:type="default" r:id="rId10"/>
      <w:pgSz w:w="11907" w:h="16839"/>
      <w:pgMar w:top="2098" w:right="1474" w:bottom="1984" w:left="1587" w:header="851" w:footer="1400" w:gutter="0"/>
      <w:cols w:space="720"/>
      <w:docGrid w:type="lines" w:linePitch="57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C6979" w:rsidRDefault="005C6979">
      <w:r>
        <w:separator/>
      </w:r>
    </w:p>
  </w:endnote>
  <w:endnote w:type="continuationSeparator" w:id="1">
    <w:p w:rsidR="005C6979" w:rsidRDefault="005C6979">
      <w:r>
        <w:continuationSeparator/>
      </w:r>
    </w:p>
  </w:endnote>
</w:endnotes>
</file>

<file path=word/fontTable.xml><?xml version="1.0" encoding="utf-8"?>
<w:fonts xmlns:r="http://schemas.openxmlformats.org/officeDocument/2006/relationships" xmlns:w="http://schemas.openxmlformats.org/wordprocessingml/2006/main">
  <w:font w:name="黑体">
    <w:altName w:val="Arial Unicode MS"/>
    <w:panose1 w:val="02010600030101010101"/>
    <w:charset w:val="86"/>
    <w:family w:val="modern"/>
    <w:notTrueType/>
    <w:pitch w:val="fixed"/>
    <w:sig w:usb0="00000000"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80E0000" w:usb2="00000010" w:usb3="00000000" w:csb0="00040000"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5C" w:rsidRDefault="000E5A5C">
    <w:pPr>
      <w:pStyle w:val="a4"/>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sidR="000E2DEA" w:rsidRPr="000E2DEA">
      <w:rPr>
        <w:noProof/>
        <w:sz w:val="28"/>
        <w:lang w:val="en-US" w:eastAsia="zh-CN"/>
      </w:rPr>
      <w:t>2</w:t>
    </w:r>
    <w:r>
      <w:rPr>
        <w:sz w:val="28"/>
      </w:rPr>
      <w:fldChar w:fldCharType="end"/>
    </w:r>
    <w:r>
      <w:rPr>
        <w:sz w:val="28"/>
      </w:rPr>
      <w:t xml:space="preserve"> —</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5C" w:rsidRDefault="000E5A5C">
    <w:pPr>
      <w:pStyle w:val="a4"/>
      <w:jc w:val="right"/>
      <w:rPr>
        <w:sz w:val="28"/>
      </w:rPr>
    </w:pPr>
    <w:r>
      <w:rPr>
        <w:sz w:val="28"/>
      </w:rPr>
      <w:t xml:space="preserve">— </w:t>
    </w:r>
    <w:r>
      <w:rPr>
        <w:sz w:val="28"/>
      </w:rPr>
      <w:fldChar w:fldCharType="begin"/>
    </w:r>
    <w:r>
      <w:rPr>
        <w:sz w:val="28"/>
      </w:rPr>
      <w:instrText xml:space="preserve"> PAGE \* Arabic \* MERGEFORMAT </w:instrText>
    </w:r>
    <w:r>
      <w:rPr>
        <w:sz w:val="28"/>
      </w:rPr>
      <w:fldChar w:fldCharType="separate"/>
    </w:r>
    <w:r w:rsidR="000E2DEA" w:rsidRPr="000E2DEA">
      <w:rPr>
        <w:noProof/>
        <w:sz w:val="28"/>
        <w:lang w:val="en-US" w:eastAsia="zh-CN"/>
      </w:rPr>
      <w:t>3</w:t>
    </w:r>
    <w:r>
      <w:rPr>
        <w:sz w:val="28"/>
      </w:rPr>
      <w:fldChar w:fldCharType="end"/>
    </w:r>
    <w:r>
      <w:rPr>
        <w:sz w:val="28"/>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C6979" w:rsidRDefault="005C6979">
      <w:r>
        <w:separator/>
      </w:r>
    </w:p>
  </w:footnote>
  <w:footnote w:type="continuationSeparator" w:id="1">
    <w:p w:rsidR="005C6979" w:rsidRDefault="005C697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5C" w:rsidRDefault="000E5A5C">
    <w:pPr>
      <w:pStyle w:val="a3"/>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5A5C" w:rsidRDefault="000E5A5C">
    <w:pPr>
      <w:pStyle w:val="a3"/>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BE6197"/>
    <w:multiLevelType w:val="multilevel"/>
    <w:tmpl w:val="78BE6197"/>
    <w:lvl w:ilvl="0">
      <w:start w:val="4"/>
      <w:numFmt w:val="japaneseCounting"/>
      <w:lvlText w:val="%1、"/>
      <w:lvlJc w:val="left"/>
      <w:pPr>
        <w:ind w:left="1360" w:hanging="720"/>
      </w:pPr>
      <w:rPr>
        <w:rFonts w:ascii="黑体" w:eastAsia="黑体" w:hAnsi="黑体"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evenAndOddHeaders/>
  <w:drawingGridHorizontalSpacing w:val="105"/>
  <w:drawingGridVerticalSpacing w:val="579"/>
  <w:displayHorizontalDrawingGridEvery w:val="2"/>
  <w:noPunctuationKerning/>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D138E"/>
    <w:rsid w:val="000A68DC"/>
    <w:rsid w:val="000C2A07"/>
    <w:rsid w:val="000C5594"/>
    <w:rsid w:val="000E2DEA"/>
    <w:rsid w:val="000E5329"/>
    <w:rsid w:val="000E5A5C"/>
    <w:rsid w:val="000F4016"/>
    <w:rsid w:val="001A2A90"/>
    <w:rsid w:val="001A5FE2"/>
    <w:rsid w:val="001B652B"/>
    <w:rsid w:val="001F653A"/>
    <w:rsid w:val="00210633"/>
    <w:rsid w:val="002627EA"/>
    <w:rsid w:val="00287A5C"/>
    <w:rsid w:val="002D138E"/>
    <w:rsid w:val="002D3FCB"/>
    <w:rsid w:val="00300B82"/>
    <w:rsid w:val="0035583C"/>
    <w:rsid w:val="0036418F"/>
    <w:rsid w:val="003C39F8"/>
    <w:rsid w:val="003D709C"/>
    <w:rsid w:val="00442408"/>
    <w:rsid w:val="00447FAA"/>
    <w:rsid w:val="00454B8D"/>
    <w:rsid w:val="00462114"/>
    <w:rsid w:val="00486A05"/>
    <w:rsid w:val="005813A8"/>
    <w:rsid w:val="005820AD"/>
    <w:rsid w:val="005943C9"/>
    <w:rsid w:val="005A58E9"/>
    <w:rsid w:val="005C6979"/>
    <w:rsid w:val="005E3F9F"/>
    <w:rsid w:val="00685ACF"/>
    <w:rsid w:val="006E2C43"/>
    <w:rsid w:val="00701D82"/>
    <w:rsid w:val="0072324B"/>
    <w:rsid w:val="0075759A"/>
    <w:rsid w:val="007762DD"/>
    <w:rsid w:val="00795025"/>
    <w:rsid w:val="00855043"/>
    <w:rsid w:val="00860EDE"/>
    <w:rsid w:val="008C247E"/>
    <w:rsid w:val="008C5122"/>
    <w:rsid w:val="008F4433"/>
    <w:rsid w:val="009349DF"/>
    <w:rsid w:val="009453C5"/>
    <w:rsid w:val="00973E35"/>
    <w:rsid w:val="009C3E0D"/>
    <w:rsid w:val="00A11497"/>
    <w:rsid w:val="00A778DD"/>
    <w:rsid w:val="00AB5EA1"/>
    <w:rsid w:val="00AC1289"/>
    <w:rsid w:val="00AD4ED1"/>
    <w:rsid w:val="00AE255B"/>
    <w:rsid w:val="00B066C8"/>
    <w:rsid w:val="00B70CC5"/>
    <w:rsid w:val="00BA2B12"/>
    <w:rsid w:val="00BA43A7"/>
    <w:rsid w:val="00BC0073"/>
    <w:rsid w:val="00BD32F5"/>
    <w:rsid w:val="00BE62B7"/>
    <w:rsid w:val="00C006CD"/>
    <w:rsid w:val="00C20402"/>
    <w:rsid w:val="00C409E5"/>
    <w:rsid w:val="00C56876"/>
    <w:rsid w:val="00CB1448"/>
    <w:rsid w:val="00CE1109"/>
    <w:rsid w:val="00D02B15"/>
    <w:rsid w:val="00D15865"/>
    <w:rsid w:val="00D40EFE"/>
    <w:rsid w:val="00D54C86"/>
    <w:rsid w:val="00D56026"/>
    <w:rsid w:val="00D633CF"/>
    <w:rsid w:val="00D7343A"/>
    <w:rsid w:val="00DB4F5D"/>
    <w:rsid w:val="00DE0B6A"/>
    <w:rsid w:val="00DE57A3"/>
    <w:rsid w:val="00E03A30"/>
    <w:rsid w:val="00E518C7"/>
    <w:rsid w:val="00E66C4F"/>
    <w:rsid w:val="00E71E77"/>
    <w:rsid w:val="00EA2734"/>
    <w:rsid w:val="00EB68F1"/>
    <w:rsid w:val="00F20BB2"/>
    <w:rsid w:val="00F30A6C"/>
    <w:rsid w:val="00F318CA"/>
    <w:rsid w:val="00F5057A"/>
    <w:rsid w:val="00F5721A"/>
    <w:rsid w:val="00F80BF8"/>
    <w:rsid w:val="00FA29EE"/>
    <w:rsid w:val="00FB1D25"/>
    <w:rsid w:val="00FD6B76"/>
    <w:rsid w:val="024A52CF"/>
    <w:rsid w:val="02B43E43"/>
    <w:rsid w:val="031344BE"/>
    <w:rsid w:val="03B36ABC"/>
    <w:rsid w:val="03DB7476"/>
    <w:rsid w:val="04E51685"/>
    <w:rsid w:val="057675EB"/>
    <w:rsid w:val="07900364"/>
    <w:rsid w:val="07D43242"/>
    <w:rsid w:val="092A7841"/>
    <w:rsid w:val="0C3B3CAC"/>
    <w:rsid w:val="0CBB0A86"/>
    <w:rsid w:val="0DFC128B"/>
    <w:rsid w:val="0E723260"/>
    <w:rsid w:val="0F2B3F4A"/>
    <w:rsid w:val="10445051"/>
    <w:rsid w:val="10EB0CDB"/>
    <w:rsid w:val="12B4541E"/>
    <w:rsid w:val="180027B8"/>
    <w:rsid w:val="188D5C8D"/>
    <w:rsid w:val="1BD14729"/>
    <w:rsid w:val="1DD2718E"/>
    <w:rsid w:val="1E373197"/>
    <w:rsid w:val="22862C45"/>
    <w:rsid w:val="22872D82"/>
    <w:rsid w:val="235C1B8F"/>
    <w:rsid w:val="25A747EA"/>
    <w:rsid w:val="25D47712"/>
    <w:rsid w:val="297F79AC"/>
    <w:rsid w:val="2B57030E"/>
    <w:rsid w:val="2CA029D2"/>
    <w:rsid w:val="2D984A6E"/>
    <w:rsid w:val="2E5D000F"/>
    <w:rsid w:val="2F516E50"/>
    <w:rsid w:val="304B16A4"/>
    <w:rsid w:val="31D76515"/>
    <w:rsid w:val="33960C90"/>
    <w:rsid w:val="33E73FCA"/>
    <w:rsid w:val="363C74FB"/>
    <w:rsid w:val="37516A2D"/>
    <w:rsid w:val="3DEA7834"/>
    <w:rsid w:val="3EBE1AE7"/>
    <w:rsid w:val="3F902B73"/>
    <w:rsid w:val="3FD43741"/>
    <w:rsid w:val="40A36B96"/>
    <w:rsid w:val="40A43A7A"/>
    <w:rsid w:val="41A110C8"/>
    <w:rsid w:val="42A46972"/>
    <w:rsid w:val="446E223C"/>
    <w:rsid w:val="458849FA"/>
    <w:rsid w:val="469B1D06"/>
    <w:rsid w:val="48592982"/>
    <w:rsid w:val="48DB63EC"/>
    <w:rsid w:val="4BA03D4C"/>
    <w:rsid w:val="51A8691D"/>
    <w:rsid w:val="52F34667"/>
    <w:rsid w:val="5377246C"/>
    <w:rsid w:val="54BF5980"/>
    <w:rsid w:val="5538526F"/>
    <w:rsid w:val="58724202"/>
    <w:rsid w:val="59A13B69"/>
    <w:rsid w:val="5A054834"/>
    <w:rsid w:val="5B7C3882"/>
    <w:rsid w:val="5D2A2E54"/>
    <w:rsid w:val="5E10055F"/>
    <w:rsid w:val="5EC82797"/>
    <w:rsid w:val="5FE57111"/>
    <w:rsid w:val="619839AE"/>
    <w:rsid w:val="6214265B"/>
    <w:rsid w:val="63EC46EE"/>
    <w:rsid w:val="64A46087"/>
    <w:rsid w:val="65541EDA"/>
    <w:rsid w:val="68F12525"/>
    <w:rsid w:val="6D2A6B03"/>
    <w:rsid w:val="6E4D564A"/>
    <w:rsid w:val="6F175189"/>
    <w:rsid w:val="6FCB03C8"/>
    <w:rsid w:val="70AF3212"/>
    <w:rsid w:val="720B547C"/>
    <w:rsid w:val="74906BB5"/>
    <w:rsid w:val="77DF0B95"/>
    <w:rsid w:val="77E0214F"/>
    <w:rsid w:val="78707B3D"/>
    <w:rsid w:val="7A4D4CB7"/>
    <w:rsid w:val="7CC34878"/>
    <w:rsid w:val="7CE6073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Calibri" w:hAnsi="Calibri"/>
      <w:kern w:val="2"/>
      <w:sz w:val="21"/>
      <w:szCs w:val="24"/>
    </w:rPr>
  </w:style>
  <w:style w:type="character" w:default="1" w:styleId="a0">
    <w:name w:val="Default Paragraph Font"/>
    <w:uiPriority w:val="1"/>
    <w:unhideWhenUsed/>
  </w:style>
  <w:style w:type="table" w:default="1" w:styleId="a1">
    <w:name w:val="Normal Table"/>
    <w:uiPriority w:val="99"/>
    <w:unhideWhenUsed/>
    <w:qFormat/>
    <w:tblPr>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页眉 Char"/>
    <w:basedOn w:val="a0"/>
    <w:link w:val="a3"/>
    <w:rPr>
      <w:rFonts w:ascii="Calibri" w:hAnsi="Calibri"/>
      <w:kern w:val="2"/>
      <w:sz w:val="18"/>
      <w:szCs w:val="18"/>
    </w:rPr>
  </w:style>
  <w:style w:type="character" w:customStyle="1" w:styleId="Char0">
    <w:name w:val="页脚 Char"/>
    <w:basedOn w:val="a0"/>
    <w:link w:val="a4"/>
    <w:rPr>
      <w:rFonts w:ascii="Calibri" w:hAnsi="Calibri"/>
      <w:kern w:val="2"/>
      <w:sz w:val="18"/>
      <w:szCs w:val="18"/>
    </w:rPr>
  </w:style>
  <w:style w:type="paragraph" w:customStyle="1" w:styleId="paragraph">
    <w:name w:val="paragraph"/>
    <w:basedOn w:val="a"/>
    <w:pPr>
      <w:widowControl/>
      <w:spacing w:before="100" w:beforeAutospacing="1" w:after="100" w:afterAutospacing="1"/>
      <w:jc w:val="left"/>
    </w:pPr>
    <w:rPr>
      <w:rFonts w:ascii="宋体" w:hAnsi="宋体" w:cs="宋体"/>
      <w:kern w:val="0"/>
      <w:sz w:val="24"/>
    </w:rPr>
  </w:style>
  <w:style w:type="paragraph" w:styleId="a3">
    <w:name w:val="header"/>
    <w:basedOn w:val="a"/>
    <w:link w:val="Char"/>
    <w:pPr>
      <w:pBdr>
        <w:bottom w:val="single" w:sz="6" w:space="1" w:color="auto"/>
      </w:pBdr>
      <w:tabs>
        <w:tab w:val="center" w:pos="4153"/>
        <w:tab w:val="right" w:pos="8306"/>
      </w:tabs>
      <w:snapToGrid w:val="0"/>
      <w:jc w:val="center"/>
    </w:pPr>
    <w:rPr>
      <w:sz w:val="18"/>
      <w:szCs w:val="18"/>
    </w:rPr>
  </w:style>
  <w:style w:type="paragraph" w:styleId="a4">
    <w:name w:val="footer"/>
    <w:basedOn w:val="a"/>
    <w:link w:val="Char0"/>
    <w:pPr>
      <w:tabs>
        <w:tab w:val="center" w:pos="4153"/>
        <w:tab w:val="right" w:pos="8306"/>
      </w:tabs>
      <w:snapToGrid w:val="0"/>
      <w:jc w:val="left"/>
    </w:pPr>
    <w:rPr>
      <w:sz w:val="18"/>
      <w:szCs w:val="18"/>
    </w:r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2020-06-17T07:28:00Z</cp:lastPrinted>
  <dcterms:created xsi:type="dcterms:W3CDTF">2023-03-11T03:49:00Z</dcterms:created>
  <dcterms:modified xsi:type="dcterms:W3CDTF">2023-03-11T03:56:00Z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