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b/>
          <w:color w:val="000000"/>
          <w:sz w:val="36"/>
          <w:szCs w:val="36"/>
        </w:rPr>
      </w:pPr>
      <w:bookmarkStart w:id="0" w:name="_GoBack"/>
      <w:bookmarkEnd w:id="0"/>
      <w:r>
        <w:rPr>
          <w:rFonts w:hint="eastAsia" w:ascii="Arial" w:hAnsi="Arial"/>
          <w:b/>
          <w:color w:val="000000"/>
          <w:sz w:val="36"/>
          <w:szCs w:val="36"/>
        </w:rPr>
        <w:t>《综合英语》考试大纲</w:t>
      </w:r>
    </w:p>
    <w:p>
      <w:pPr>
        <w:rPr>
          <w:rFonts w:hint="eastAsia" w:ascii="Arial" w:hAnsi="Arial"/>
          <w:color w:val="000000"/>
        </w:rPr>
      </w:pPr>
    </w:p>
    <w:p>
      <w:pPr>
        <w:spacing w:after="240" w:line="300" w:lineRule="auto"/>
        <w:rPr>
          <w:rFonts w:hint="eastAsia"/>
          <w:color w:val="000000"/>
          <w:szCs w:val="21"/>
        </w:rPr>
      </w:pPr>
      <w:r>
        <w:rPr>
          <w:rFonts w:hint="eastAsia"/>
          <w:b/>
          <w:bCs/>
          <w:color w:val="000000"/>
          <w:szCs w:val="21"/>
        </w:rPr>
        <w:t>第一部分  考试说明</w:t>
      </w:r>
    </w:p>
    <w:p>
      <w:pPr>
        <w:spacing w:line="300" w:lineRule="auto"/>
        <w:rPr>
          <w:rFonts w:hint="eastAsia"/>
          <w:b/>
          <w:bCs/>
          <w:color w:val="000000"/>
          <w:szCs w:val="21"/>
        </w:rPr>
      </w:pPr>
      <w:r>
        <w:rPr>
          <w:rFonts w:hint="eastAsia"/>
          <w:b/>
          <w:bCs/>
          <w:color w:val="000000"/>
          <w:szCs w:val="21"/>
        </w:rPr>
        <w:t>一、考试专业：</w:t>
      </w:r>
    </w:p>
    <w:p>
      <w:pPr>
        <w:spacing w:line="300" w:lineRule="auto"/>
        <w:ind w:firstLine="411" w:firstLineChars="196"/>
        <w:rPr>
          <w:rFonts w:hint="eastAsia"/>
          <w:color w:val="000000"/>
          <w:szCs w:val="21"/>
        </w:rPr>
      </w:pPr>
      <w:r>
        <w:rPr>
          <w:rFonts w:hint="eastAsia"/>
          <w:color w:val="000000"/>
          <w:szCs w:val="21"/>
        </w:rPr>
        <w:t>英语</w:t>
      </w:r>
    </w:p>
    <w:p>
      <w:pPr>
        <w:spacing w:line="300" w:lineRule="auto"/>
        <w:rPr>
          <w:rFonts w:hint="eastAsia"/>
          <w:b/>
          <w:bCs/>
          <w:color w:val="000000"/>
          <w:szCs w:val="21"/>
        </w:rPr>
      </w:pPr>
    </w:p>
    <w:p>
      <w:pPr>
        <w:spacing w:line="300" w:lineRule="auto"/>
        <w:rPr>
          <w:rFonts w:hint="eastAsia"/>
          <w:b/>
          <w:bCs/>
          <w:color w:val="000000"/>
          <w:szCs w:val="21"/>
        </w:rPr>
      </w:pPr>
      <w:r>
        <w:rPr>
          <w:rFonts w:hint="eastAsia"/>
          <w:b/>
          <w:bCs/>
          <w:color w:val="000000"/>
          <w:szCs w:val="21"/>
        </w:rPr>
        <w:t xml:space="preserve">二、考试方法与考试时间 </w:t>
      </w:r>
    </w:p>
    <w:p>
      <w:pPr>
        <w:spacing w:line="300" w:lineRule="auto"/>
        <w:ind w:left="510"/>
        <w:rPr>
          <w:rFonts w:hint="eastAsia"/>
          <w:color w:val="000000"/>
          <w:szCs w:val="21"/>
        </w:rPr>
      </w:pPr>
      <w:r>
        <w:rPr>
          <w:rFonts w:hint="eastAsia"/>
          <w:color w:val="000000"/>
          <w:szCs w:val="21"/>
        </w:rPr>
        <w:t>闭卷（无听力）；考试时间为</w:t>
      </w:r>
      <w:r>
        <w:rPr>
          <w:rFonts w:hint="eastAsia"/>
          <w:b/>
          <w:color w:val="000000"/>
          <w:szCs w:val="21"/>
        </w:rPr>
        <w:t>90</w:t>
      </w:r>
      <w:r>
        <w:rPr>
          <w:rFonts w:hint="eastAsia"/>
          <w:color w:val="000000"/>
          <w:szCs w:val="21"/>
        </w:rPr>
        <w:t>分钟；试卷满分为</w:t>
      </w:r>
      <w:r>
        <w:rPr>
          <w:rFonts w:ascii="Times New Roman Bold" w:hAnsi="Times New Roman Bold" w:cs="Times New Roman Bold"/>
          <w:b/>
          <w:bCs/>
          <w:color w:val="000000"/>
          <w:szCs w:val="21"/>
        </w:rPr>
        <w:t>1</w:t>
      </w:r>
      <w:r>
        <w:rPr>
          <w:b/>
          <w:color w:val="000000"/>
          <w:szCs w:val="21"/>
        </w:rPr>
        <w:t>5</w:t>
      </w:r>
      <w:r>
        <w:rPr>
          <w:rFonts w:hint="eastAsia"/>
          <w:b/>
          <w:color w:val="000000"/>
          <w:szCs w:val="21"/>
        </w:rPr>
        <w:t>0</w:t>
      </w:r>
      <w:r>
        <w:rPr>
          <w:rFonts w:hint="eastAsia"/>
          <w:color w:val="000000"/>
          <w:szCs w:val="21"/>
        </w:rPr>
        <w:t>分。</w:t>
      </w:r>
    </w:p>
    <w:p>
      <w:pPr>
        <w:spacing w:line="300" w:lineRule="auto"/>
        <w:rPr>
          <w:rFonts w:hint="eastAsia"/>
          <w:color w:val="000000"/>
          <w:szCs w:val="21"/>
        </w:rPr>
      </w:pPr>
    </w:p>
    <w:p>
      <w:pPr>
        <w:spacing w:line="300" w:lineRule="auto"/>
        <w:rPr>
          <w:rFonts w:hint="eastAsia"/>
          <w:b/>
          <w:bCs/>
          <w:color w:val="000000"/>
          <w:szCs w:val="21"/>
        </w:rPr>
      </w:pPr>
      <w:r>
        <w:rPr>
          <w:rFonts w:hint="eastAsia"/>
          <w:b/>
          <w:bCs/>
          <w:color w:val="000000"/>
          <w:szCs w:val="21"/>
        </w:rPr>
        <w:t>三、主要参考书目</w:t>
      </w:r>
    </w:p>
    <w:p>
      <w:pPr>
        <w:spacing w:line="30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《综合教程》(第三版)第一册、第二册，戴炜栋、何兆熊主编，上海外语教育出版社。ISBN:9787544657006，ISBN:9787544660761</w:t>
      </w:r>
    </w:p>
    <w:p>
      <w:pPr>
        <w:ind w:left="465"/>
        <w:rPr>
          <w:rFonts w:hint="eastAsia" w:ascii="宋体" w:hAnsi="宋体" w:eastAsia="宋体" w:cs="宋体"/>
          <w:sz w:val="24"/>
          <w:szCs w:val="24"/>
        </w:rPr>
      </w:pPr>
    </w:p>
    <w:p>
      <w:pPr>
        <w:spacing w:line="300" w:lineRule="auto"/>
        <w:rPr>
          <w:rFonts w:hint="eastAsia"/>
          <w:b/>
          <w:bCs/>
          <w:color w:val="000000"/>
          <w:szCs w:val="21"/>
        </w:rPr>
      </w:pPr>
      <w:r>
        <w:rPr>
          <w:rFonts w:hint="eastAsia"/>
          <w:b/>
          <w:bCs/>
          <w:color w:val="000000"/>
          <w:szCs w:val="21"/>
        </w:rPr>
        <w:t>第二部分  考试范围、内容及试卷结构</w:t>
      </w:r>
    </w:p>
    <w:p>
      <w:pPr>
        <w:spacing w:line="300" w:lineRule="auto"/>
        <w:rPr>
          <w:rStyle w:val="7"/>
          <w:rFonts w:hint="eastAsia"/>
          <w:color w:val="000000"/>
          <w:szCs w:val="21"/>
        </w:rPr>
      </w:pPr>
    </w:p>
    <w:p>
      <w:pPr>
        <w:numPr>
          <w:ilvl w:val="0"/>
          <w:numId w:val="1"/>
        </w:numPr>
        <w:spacing w:line="300" w:lineRule="auto"/>
        <w:rPr>
          <w:rStyle w:val="7"/>
          <w:rFonts w:hint="eastAsia"/>
          <w:color w:val="000000"/>
          <w:szCs w:val="21"/>
        </w:rPr>
      </w:pPr>
      <w:r>
        <w:rPr>
          <w:rStyle w:val="7"/>
          <w:rFonts w:hint="eastAsia"/>
          <w:color w:val="000000"/>
          <w:szCs w:val="21"/>
        </w:rPr>
        <w:t>考试范围及考试内容</w:t>
      </w:r>
    </w:p>
    <w:p>
      <w:pPr>
        <w:pStyle w:val="4"/>
        <w:numPr>
          <w:ilvl w:val="0"/>
          <w:numId w:val="2"/>
        </w:numPr>
        <w:spacing w:after="240" w:afterAutospacing="0" w:line="240" w:lineRule="atLeast"/>
        <w:jc w:val="both"/>
        <w:rPr>
          <w:rFonts w:hint="eastAsia"/>
          <w:b/>
          <w:color w:val="000000"/>
          <w:sz w:val="21"/>
          <w:szCs w:val="21"/>
        </w:rPr>
      </w:pPr>
      <w:r>
        <w:rPr>
          <w:rFonts w:hint="eastAsia"/>
          <w:b/>
          <w:color w:val="000000"/>
          <w:sz w:val="21"/>
          <w:szCs w:val="21"/>
        </w:rPr>
        <w:t>考试范围：</w:t>
      </w:r>
    </w:p>
    <w:p>
      <w:pPr>
        <w:spacing w:line="30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本考试大纲适用于武汉纺织大学外经贸学院英语专业专升本入学考试。本门考试旨在检测和考核考生能否胜任英语专业本科阶段的英语学习。重点考查考生在</w:t>
      </w:r>
      <w:r>
        <w:rPr>
          <w:rFonts w:hint="eastAsia" w:ascii="宋体" w:hAnsi="宋体" w:cs="宋体"/>
          <w:b/>
          <w:bCs/>
          <w:color w:val="000000"/>
          <w:kern w:val="0"/>
          <w:szCs w:val="21"/>
        </w:rPr>
        <w:t>词汇与语法、完型填空、阅读、翻译、写作</w:t>
      </w:r>
      <w:r>
        <w:rPr>
          <w:rFonts w:hint="eastAsia" w:ascii="宋体" w:hAnsi="宋体" w:cs="宋体"/>
          <w:color w:val="000000"/>
          <w:kern w:val="0"/>
          <w:szCs w:val="21"/>
        </w:rPr>
        <w:t>等题型中灵活运用语言基础知识、基本技能。</w:t>
      </w:r>
    </w:p>
    <w:p>
      <w:pPr>
        <w:pStyle w:val="4"/>
        <w:numPr>
          <w:ilvl w:val="0"/>
          <w:numId w:val="2"/>
        </w:numPr>
        <w:spacing w:line="240" w:lineRule="atLeast"/>
        <w:jc w:val="both"/>
        <w:rPr>
          <w:rFonts w:hint="eastAsia"/>
          <w:b/>
          <w:color w:val="000000"/>
          <w:sz w:val="21"/>
          <w:szCs w:val="21"/>
        </w:rPr>
      </w:pPr>
      <w:r>
        <w:rPr>
          <w:rFonts w:hint="eastAsia"/>
          <w:b/>
          <w:color w:val="000000"/>
          <w:sz w:val="21"/>
          <w:szCs w:val="21"/>
        </w:rPr>
        <w:t>考试内容：</w:t>
      </w:r>
    </w:p>
    <w:p>
      <w:pPr>
        <w:rPr>
          <w:color w:val="000000"/>
          <w:szCs w:val="21"/>
        </w:rPr>
      </w:pPr>
      <w:r>
        <w:rPr>
          <w:rFonts w:hint="eastAsia"/>
          <w:b/>
          <w:color w:val="000000"/>
          <w:szCs w:val="21"/>
        </w:rPr>
        <w:t xml:space="preserve">词汇  </w:t>
      </w:r>
      <w:r>
        <w:rPr>
          <w:rFonts w:ascii="宋体" w:hAnsi="宋体" w:cs="Arial"/>
          <w:kern w:val="0"/>
          <w:szCs w:val="21"/>
        </w:rPr>
        <w:t>掌握参考书目规定的基础阶段认知词汇(</w:t>
      </w:r>
      <w:r>
        <w:rPr>
          <w:rFonts w:hint="eastAsia" w:ascii="宋体" w:hAnsi="宋体" w:cs="Arial"/>
          <w:kern w:val="0"/>
          <w:szCs w:val="21"/>
        </w:rPr>
        <w:t>1</w:t>
      </w:r>
      <w:r>
        <w:rPr>
          <w:rFonts w:ascii="宋体" w:hAnsi="宋体" w:cs="Arial"/>
          <w:kern w:val="0"/>
          <w:szCs w:val="21"/>
        </w:rPr>
        <w:t>000-</w:t>
      </w:r>
      <w:r>
        <w:rPr>
          <w:rFonts w:hint="eastAsia" w:ascii="宋体" w:hAnsi="宋体" w:cs="Arial"/>
          <w:kern w:val="0"/>
          <w:szCs w:val="21"/>
        </w:rPr>
        <w:t>20</w:t>
      </w:r>
      <w:r>
        <w:rPr>
          <w:rFonts w:ascii="宋体" w:hAnsi="宋体" w:cs="Arial"/>
          <w:kern w:val="0"/>
          <w:szCs w:val="21"/>
        </w:rPr>
        <w:t>00)，并且能正确、熟练地运用其中的</w:t>
      </w:r>
      <w:r>
        <w:rPr>
          <w:rFonts w:hint="eastAsia" w:ascii="宋体" w:hAnsi="宋体" w:cs="Arial"/>
          <w:kern w:val="0"/>
          <w:szCs w:val="21"/>
        </w:rPr>
        <w:t>8</w:t>
      </w:r>
      <w:r>
        <w:rPr>
          <w:rFonts w:ascii="宋体" w:hAnsi="宋体" w:cs="Arial"/>
          <w:kern w:val="0"/>
          <w:szCs w:val="21"/>
        </w:rPr>
        <w:t>00-</w:t>
      </w:r>
      <w:r>
        <w:rPr>
          <w:rFonts w:hint="eastAsia" w:ascii="宋体" w:hAnsi="宋体" w:cs="Arial"/>
          <w:kern w:val="0"/>
          <w:szCs w:val="21"/>
        </w:rPr>
        <w:t>1</w:t>
      </w:r>
      <w:r>
        <w:rPr>
          <w:rFonts w:ascii="宋体" w:hAnsi="宋体" w:cs="Arial"/>
          <w:kern w:val="0"/>
          <w:szCs w:val="21"/>
        </w:rPr>
        <w:t>000个单词及其最基本的搭配。</w:t>
      </w:r>
      <w:r>
        <w:rPr>
          <w:rFonts w:hint="eastAsia" w:ascii="宋体" w:hAnsi="宋体" w:cs="Arial"/>
          <w:kern w:val="0"/>
          <w:szCs w:val="21"/>
        </w:rPr>
        <w:t>能够根据句子前后的语境，使用单词的恰当形式或短语完成简单的句子填空。</w:t>
      </w:r>
    </w:p>
    <w:p>
      <w:pPr>
        <w:pStyle w:val="4"/>
        <w:spacing w:line="240" w:lineRule="atLeast"/>
        <w:jc w:val="both"/>
        <w:rPr>
          <w:rFonts w:hint="eastAsia"/>
          <w:b/>
          <w:color w:val="000000"/>
          <w:sz w:val="21"/>
          <w:szCs w:val="21"/>
        </w:rPr>
      </w:pPr>
      <w:r>
        <w:rPr>
          <w:rFonts w:hint="eastAsia"/>
          <w:b/>
          <w:color w:val="000000"/>
          <w:sz w:val="21"/>
          <w:szCs w:val="21"/>
        </w:rPr>
        <w:t xml:space="preserve">语法 </w:t>
      </w:r>
      <w:r>
        <w:rPr>
          <w:rFonts w:hint="eastAsia"/>
          <w:color w:val="000000"/>
          <w:sz w:val="21"/>
          <w:szCs w:val="21"/>
        </w:rPr>
        <w:t xml:space="preserve"> 基本掌握下列各项语法知识，并能应用语法知识完成任务。</w:t>
      </w:r>
    </w:p>
    <w:p>
      <w:pPr>
        <w:pStyle w:val="4"/>
        <w:spacing w:before="0" w:beforeAutospacing="0" w:after="0" w:afterAutospacing="0" w:line="300" w:lineRule="exact"/>
        <w:jc w:val="both"/>
        <w:rPr>
          <w:rFonts w:hint="eastAsia"/>
          <w:color w:val="000000"/>
          <w:sz w:val="21"/>
          <w:szCs w:val="21"/>
        </w:rPr>
      </w:pPr>
      <w:r>
        <w:rPr>
          <w:rFonts w:hint="eastAsia"/>
          <w:color w:val="000000"/>
          <w:sz w:val="21"/>
          <w:szCs w:val="21"/>
        </w:rPr>
        <w:t xml:space="preserve">（一）词法 </w:t>
      </w:r>
    </w:p>
    <w:p>
      <w:pPr>
        <w:pStyle w:val="4"/>
        <w:spacing w:before="0" w:beforeAutospacing="0" w:after="0" w:afterAutospacing="0" w:line="300" w:lineRule="exact"/>
        <w:jc w:val="both"/>
        <w:rPr>
          <w:rFonts w:hint="eastAsia"/>
          <w:color w:val="000000"/>
          <w:sz w:val="21"/>
          <w:szCs w:val="21"/>
        </w:rPr>
      </w:pPr>
      <w:r>
        <w:rPr>
          <w:rFonts w:hint="eastAsia"/>
          <w:color w:val="000000"/>
          <w:sz w:val="21"/>
          <w:szCs w:val="21"/>
        </w:rPr>
        <w:t>1．冠词（</w:t>
      </w:r>
      <w:r>
        <w:rPr>
          <w:color w:val="000000"/>
          <w:sz w:val="21"/>
          <w:szCs w:val="21"/>
        </w:rPr>
        <w:t>the</w:t>
      </w:r>
      <w:r>
        <w:rPr>
          <w:rFonts w:hint="eastAsia"/>
          <w:color w:val="000000"/>
          <w:sz w:val="21"/>
          <w:szCs w:val="21"/>
        </w:rPr>
        <w:t>）和不定冠词(</w:t>
      </w:r>
      <w:r>
        <w:rPr>
          <w:color w:val="000000"/>
          <w:sz w:val="21"/>
          <w:szCs w:val="21"/>
        </w:rPr>
        <w:t>a/an</w:t>
      </w:r>
      <w:r>
        <w:rPr>
          <w:rFonts w:hint="eastAsia"/>
          <w:color w:val="000000"/>
          <w:sz w:val="21"/>
          <w:szCs w:val="21"/>
        </w:rPr>
        <w:t>）的基本用法</w:t>
      </w:r>
    </w:p>
    <w:p>
      <w:pPr>
        <w:pStyle w:val="4"/>
        <w:spacing w:before="0" w:beforeAutospacing="0" w:after="0" w:afterAutospacing="0" w:line="300" w:lineRule="exact"/>
        <w:jc w:val="both"/>
        <w:rPr>
          <w:rFonts w:hint="eastAsia"/>
          <w:color w:val="000000"/>
          <w:sz w:val="21"/>
          <w:szCs w:val="21"/>
        </w:rPr>
      </w:pPr>
      <w:r>
        <w:rPr>
          <w:rFonts w:hint="eastAsia"/>
          <w:color w:val="000000"/>
          <w:sz w:val="21"/>
          <w:szCs w:val="21"/>
        </w:rPr>
        <w:t>2．可数名词和不可数名词的区别和基本用法</w:t>
      </w:r>
    </w:p>
    <w:p>
      <w:pPr>
        <w:pStyle w:val="4"/>
        <w:spacing w:before="0" w:beforeAutospacing="0" w:after="0" w:afterAutospacing="0" w:line="300" w:lineRule="exact"/>
        <w:jc w:val="both"/>
        <w:rPr>
          <w:rFonts w:hint="eastAsia"/>
          <w:color w:val="000000"/>
          <w:sz w:val="21"/>
          <w:szCs w:val="21"/>
        </w:rPr>
      </w:pPr>
      <w:r>
        <w:rPr>
          <w:rFonts w:hint="eastAsia"/>
          <w:color w:val="000000"/>
          <w:sz w:val="21"/>
          <w:szCs w:val="21"/>
        </w:rPr>
        <w:t>3．情态动词的基本用法</w:t>
      </w:r>
    </w:p>
    <w:p>
      <w:pPr>
        <w:pStyle w:val="4"/>
        <w:spacing w:before="0" w:beforeAutospacing="0" w:after="0" w:afterAutospacing="0" w:line="300" w:lineRule="exact"/>
        <w:jc w:val="both"/>
        <w:rPr>
          <w:rFonts w:hint="eastAsia"/>
          <w:color w:val="000000"/>
          <w:sz w:val="21"/>
          <w:szCs w:val="21"/>
        </w:rPr>
      </w:pPr>
    </w:p>
    <w:p>
      <w:pPr>
        <w:pStyle w:val="4"/>
        <w:spacing w:before="0" w:beforeAutospacing="0" w:after="0" w:afterAutospacing="0" w:line="240" w:lineRule="atLeast"/>
        <w:jc w:val="both"/>
        <w:rPr>
          <w:rFonts w:hint="eastAsia"/>
          <w:color w:val="000000"/>
          <w:sz w:val="21"/>
          <w:szCs w:val="21"/>
        </w:rPr>
      </w:pPr>
      <w:r>
        <w:rPr>
          <w:rFonts w:hint="eastAsia"/>
          <w:color w:val="000000"/>
          <w:sz w:val="21"/>
          <w:szCs w:val="21"/>
        </w:rPr>
        <w:t>（二）句法</w:t>
      </w:r>
    </w:p>
    <w:p>
      <w:pPr>
        <w:pStyle w:val="4"/>
        <w:spacing w:before="0" w:beforeAutospacing="0" w:after="0" w:afterAutospacing="0" w:line="240" w:lineRule="atLeast"/>
        <w:jc w:val="both"/>
        <w:rPr>
          <w:rFonts w:hint="eastAsia"/>
          <w:color w:val="000000"/>
          <w:sz w:val="21"/>
          <w:szCs w:val="21"/>
        </w:rPr>
      </w:pPr>
      <w:r>
        <w:rPr>
          <w:rFonts w:hint="eastAsia"/>
          <w:color w:val="000000"/>
          <w:sz w:val="21"/>
          <w:szCs w:val="21"/>
        </w:rPr>
        <w:t>1．复合句</w:t>
      </w:r>
    </w:p>
    <w:p>
      <w:pPr>
        <w:pStyle w:val="4"/>
        <w:spacing w:before="0" w:beforeAutospacing="0" w:after="0" w:afterAutospacing="0" w:line="240" w:lineRule="atLeast"/>
        <w:jc w:val="both"/>
        <w:rPr>
          <w:rFonts w:hint="eastAsia"/>
          <w:color w:val="000000"/>
          <w:sz w:val="21"/>
          <w:szCs w:val="21"/>
        </w:rPr>
      </w:pPr>
      <w:r>
        <w:rPr>
          <w:rFonts w:hint="eastAsia"/>
          <w:color w:val="000000"/>
          <w:sz w:val="21"/>
          <w:szCs w:val="21"/>
        </w:rPr>
        <w:t>2．主谓一致</w:t>
      </w:r>
    </w:p>
    <w:p>
      <w:pPr>
        <w:pStyle w:val="4"/>
        <w:spacing w:before="0" w:beforeAutospacing="0" w:after="0" w:afterAutospacing="0" w:line="240" w:lineRule="atLeast"/>
        <w:jc w:val="both"/>
        <w:rPr>
          <w:color w:val="000000"/>
          <w:sz w:val="21"/>
          <w:szCs w:val="21"/>
        </w:rPr>
      </w:pPr>
      <w:r>
        <w:rPr>
          <w:rFonts w:hint="eastAsia"/>
          <w:color w:val="000000"/>
          <w:sz w:val="21"/>
          <w:szCs w:val="21"/>
        </w:rPr>
        <w:t>3.比较结构</w:t>
      </w:r>
    </w:p>
    <w:p>
      <w:pPr>
        <w:pStyle w:val="4"/>
        <w:spacing w:before="0" w:beforeAutospacing="0" w:after="0" w:afterAutospacing="0" w:line="240" w:lineRule="atLeast"/>
        <w:jc w:val="both"/>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倒装结构</w:t>
      </w:r>
    </w:p>
    <w:p>
      <w:pPr>
        <w:pStyle w:val="4"/>
        <w:spacing w:before="0" w:beforeAutospacing="0" w:after="0" w:afterAutospacing="0" w:line="240" w:lineRule="atLeast"/>
        <w:jc w:val="both"/>
        <w:rPr>
          <w:color w:val="000000"/>
          <w:sz w:val="21"/>
          <w:szCs w:val="21"/>
        </w:rPr>
      </w:pPr>
      <w:r>
        <w:rPr>
          <w:rFonts w:hint="eastAsia"/>
          <w:color w:val="000000"/>
          <w:sz w:val="21"/>
          <w:szCs w:val="21"/>
        </w:rPr>
        <w:t>5</w:t>
      </w:r>
      <w:r>
        <w:rPr>
          <w:color w:val="000000"/>
          <w:sz w:val="21"/>
          <w:szCs w:val="21"/>
        </w:rPr>
        <w:t>.</w:t>
      </w:r>
      <w:r>
        <w:rPr>
          <w:rFonts w:hint="eastAsia"/>
          <w:color w:val="000000"/>
          <w:sz w:val="21"/>
          <w:szCs w:val="21"/>
        </w:rPr>
        <w:t>强调句型</w:t>
      </w:r>
    </w:p>
    <w:p>
      <w:pPr>
        <w:pStyle w:val="4"/>
        <w:spacing w:before="0" w:beforeAutospacing="0" w:after="0" w:afterAutospacing="0" w:line="240" w:lineRule="atLeast"/>
        <w:jc w:val="both"/>
        <w:rPr>
          <w:rStyle w:val="7"/>
          <w:rFonts w:hint="eastAsia"/>
          <w:b w:val="0"/>
          <w:bCs w:val="0"/>
          <w:color w:val="000000"/>
          <w:sz w:val="21"/>
          <w:szCs w:val="21"/>
        </w:rPr>
      </w:pPr>
      <w:r>
        <w:rPr>
          <w:rFonts w:hint="eastAsia"/>
          <w:color w:val="000000"/>
          <w:sz w:val="21"/>
          <w:szCs w:val="21"/>
        </w:rPr>
        <w:t>6</w:t>
      </w:r>
      <w:r>
        <w:rPr>
          <w:color w:val="000000"/>
          <w:sz w:val="21"/>
          <w:szCs w:val="21"/>
        </w:rPr>
        <w:t>.</w:t>
      </w:r>
      <w:r>
        <w:rPr>
          <w:rFonts w:hint="eastAsia"/>
          <w:color w:val="000000"/>
          <w:sz w:val="21"/>
          <w:szCs w:val="21"/>
        </w:rPr>
        <w:t>虚拟语气</w:t>
      </w:r>
    </w:p>
    <w:p>
      <w:pPr>
        <w:ind w:left="1260" w:leftChars="600"/>
        <w:rPr>
          <w:rFonts w:hint="eastAsia" w:ascii="Arial" w:hAnsi="Arial"/>
          <w:color w:val="000000"/>
          <w:szCs w:val="21"/>
        </w:rPr>
      </w:pPr>
    </w:p>
    <w:p>
      <w:pPr>
        <w:numPr>
          <w:ilvl w:val="0"/>
          <w:numId w:val="1"/>
        </w:numPr>
        <w:spacing w:line="300" w:lineRule="auto"/>
        <w:rPr>
          <w:rStyle w:val="7"/>
          <w:rFonts w:hint="eastAsia"/>
          <w:color w:val="000000"/>
          <w:szCs w:val="21"/>
        </w:rPr>
      </w:pPr>
      <w:r>
        <w:rPr>
          <w:rStyle w:val="7"/>
          <w:rFonts w:hint="eastAsia"/>
          <w:color w:val="000000"/>
          <w:szCs w:val="21"/>
        </w:rPr>
        <w:t>试卷结构</w:t>
      </w:r>
    </w:p>
    <w:p>
      <w:pPr>
        <w:pStyle w:val="4"/>
        <w:spacing w:line="240" w:lineRule="atLeast"/>
        <w:jc w:val="both"/>
        <w:rPr>
          <w:rFonts w:hint="eastAsia"/>
          <w:b/>
          <w:color w:val="000000"/>
          <w:sz w:val="21"/>
          <w:szCs w:val="21"/>
        </w:rPr>
      </w:pPr>
      <w:r>
        <w:rPr>
          <w:rFonts w:hint="eastAsia"/>
          <w:b/>
          <w:color w:val="000000"/>
          <w:sz w:val="21"/>
          <w:szCs w:val="21"/>
        </w:rPr>
        <w:t>1. 试题结构及题型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467"/>
        <w:gridCol w:w="1065"/>
        <w:gridCol w:w="708"/>
        <w:gridCol w:w="900"/>
        <w:gridCol w:w="90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top"/>
          </w:tcPr>
          <w:p>
            <w:pPr>
              <w:pStyle w:val="4"/>
              <w:spacing w:line="360" w:lineRule="auto"/>
              <w:jc w:val="both"/>
              <w:rPr>
                <w:rFonts w:hint="eastAsia"/>
                <w:b/>
                <w:color w:val="000000"/>
                <w:sz w:val="21"/>
                <w:szCs w:val="21"/>
              </w:rPr>
            </w:pPr>
            <w:r>
              <w:rPr>
                <w:rFonts w:hint="eastAsia"/>
                <w:b/>
                <w:color w:val="000000"/>
                <w:sz w:val="21"/>
                <w:szCs w:val="21"/>
              </w:rPr>
              <w:t>序号</w:t>
            </w:r>
          </w:p>
        </w:tc>
        <w:tc>
          <w:tcPr>
            <w:tcW w:w="1080" w:type="dxa"/>
            <w:noWrap w:val="0"/>
            <w:vAlign w:val="top"/>
          </w:tcPr>
          <w:p>
            <w:pPr>
              <w:pStyle w:val="4"/>
              <w:spacing w:line="360" w:lineRule="auto"/>
              <w:jc w:val="both"/>
              <w:rPr>
                <w:rFonts w:hint="eastAsia"/>
                <w:b/>
                <w:color w:val="000000"/>
                <w:sz w:val="21"/>
                <w:szCs w:val="21"/>
              </w:rPr>
            </w:pPr>
            <w:r>
              <w:rPr>
                <w:rFonts w:hint="eastAsia"/>
                <w:b/>
                <w:color w:val="000000"/>
                <w:sz w:val="21"/>
                <w:szCs w:val="21"/>
              </w:rPr>
              <w:t>题号</w:t>
            </w:r>
          </w:p>
        </w:tc>
        <w:tc>
          <w:tcPr>
            <w:tcW w:w="1467" w:type="dxa"/>
            <w:noWrap w:val="0"/>
            <w:vAlign w:val="top"/>
          </w:tcPr>
          <w:p>
            <w:pPr>
              <w:pStyle w:val="4"/>
              <w:spacing w:line="360" w:lineRule="auto"/>
              <w:jc w:val="both"/>
              <w:rPr>
                <w:rFonts w:hint="eastAsia"/>
                <w:b/>
                <w:color w:val="000000"/>
                <w:sz w:val="21"/>
                <w:szCs w:val="21"/>
              </w:rPr>
            </w:pPr>
            <w:r>
              <w:rPr>
                <w:rFonts w:hint="eastAsia"/>
                <w:b/>
                <w:color w:val="000000"/>
                <w:sz w:val="21"/>
                <w:szCs w:val="21"/>
              </w:rPr>
              <w:t>各部分名称</w:t>
            </w:r>
          </w:p>
        </w:tc>
        <w:tc>
          <w:tcPr>
            <w:tcW w:w="1065" w:type="dxa"/>
            <w:noWrap w:val="0"/>
            <w:vAlign w:val="top"/>
          </w:tcPr>
          <w:p>
            <w:pPr>
              <w:pStyle w:val="4"/>
              <w:spacing w:line="360" w:lineRule="auto"/>
              <w:jc w:val="both"/>
              <w:rPr>
                <w:rFonts w:hint="eastAsia"/>
                <w:b/>
                <w:color w:val="000000"/>
                <w:sz w:val="21"/>
                <w:szCs w:val="21"/>
              </w:rPr>
            </w:pPr>
            <w:r>
              <w:rPr>
                <w:rFonts w:hint="eastAsia"/>
                <w:b/>
                <w:color w:val="000000"/>
                <w:sz w:val="21"/>
                <w:szCs w:val="21"/>
              </w:rPr>
              <w:t>题型</w:t>
            </w:r>
          </w:p>
        </w:tc>
        <w:tc>
          <w:tcPr>
            <w:tcW w:w="708" w:type="dxa"/>
            <w:noWrap w:val="0"/>
            <w:vAlign w:val="top"/>
          </w:tcPr>
          <w:p>
            <w:pPr>
              <w:pStyle w:val="4"/>
              <w:spacing w:line="360" w:lineRule="auto"/>
              <w:jc w:val="both"/>
              <w:rPr>
                <w:rFonts w:hint="eastAsia"/>
                <w:b/>
                <w:color w:val="000000"/>
                <w:sz w:val="21"/>
                <w:szCs w:val="21"/>
              </w:rPr>
            </w:pPr>
            <w:r>
              <w:rPr>
                <w:rFonts w:hint="eastAsia"/>
                <w:b/>
                <w:color w:val="000000"/>
                <w:sz w:val="21"/>
                <w:szCs w:val="21"/>
              </w:rPr>
              <w:t>题数</w:t>
            </w:r>
          </w:p>
        </w:tc>
        <w:tc>
          <w:tcPr>
            <w:tcW w:w="900" w:type="dxa"/>
            <w:noWrap w:val="0"/>
            <w:vAlign w:val="top"/>
          </w:tcPr>
          <w:p>
            <w:pPr>
              <w:pStyle w:val="4"/>
              <w:spacing w:line="360" w:lineRule="auto"/>
              <w:jc w:val="both"/>
              <w:rPr>
                <w:rFonts w:hint="eastAsia"/>
                <w:b/>
                <w:color w:val="000000"/>
                <w:sz w:val="21"/>
                <w:szCs w:val="21"/>
              </w:rPr>
            </w:pPr>
            <w:r>
              <w:rPr>
                <w:rFonts w:hint="eastAsia"/>
                <w:b/>
                <w:color w:val="000000"/>
                <w:sz w:val="21"/>
                <w:szCs w:val="21"/>
              </w:rPr>
              <w:t>计分</w:t>
            </w:r>
          </w:p>
        </w:tc>
        <w:tc>
          <w:tcPr>
            <w:tcW w:w="900" w:type="dxa"/>
            <w:noWrap w:val="0"/>
            <w:vAlign w:val="top"/>
          </w:tcPr>
          <w:p>
            <w:pPr>
              <w:pStyle w:val="4"/>
              <w:spacing w:line="360" w:lineRule="auto"/>
              <w:jc w:val="both"/>
              <w:rPr>
                <w:rFonts w:hint="eastAsia"/>
                <w:b/>
                <w:color w:val="000000"/>
                <w:sz w:val="21"/>
                <w:szCs w:val="21"/>
              </w:rPr>
            </w:pPr>
            <w:r>
              <w:rPr>
                <w:rFonts w:hint="eastAsia"/>
                <w:b/>
                <w:color w:val="000000"/>
                <w:sz w:val="21"/>
                <w:szCs w:val="21"/>
              </w:rPr>
              <w:t>比重</w:t>
            </w:r>
          </w:p>
        </w:tc>
        <w:tc>
          <w:tcPr>
            <w:tcW w:w="1754" w:type="dxa"/>
            <w:noWrap w:val="0"/>
            <w:vAlign w:val="top"/>
          </w:tcPr>
          <w:p>
            <w:pPr>
              <w:pStyle w:val="4"/>
              <w:spacing w:line="360" w:lineRule="auto"/>
              <w:jc w:val="both"/>
              <w:rPr>
                <w:rFonts w:hint="eastAsia"/>
                <w:b/>
                <w:color w:val="000000"/>
                <w:sz w:val="21"/>
                <w:szCs w:val="21"/>
              </w:rPr>
            </w:pPr>
            <w:r>
              <w:rPr>
                <w:rFonts w:hint="eastAsia"/>
                <w:b/>
                <w:color w:val="000000"/>
                <w:sz w:val="21"/>
                <w:szCs w:val="21"/>
              </w:rPr>
              <w:t>考试时间（分钟）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pStyle w:val="4"/>
              <w:spacing w:line="360" w:lineRule="auto"/>
              <w:jc w:val="center"/>
              <w:rPr>
                <w:rFonts w:hint="eastAsia"/>
                <w:color w:val="000000"/>
                <w:sz w:val="21"/>
                <w:szCs w:val="21"/>
              </w:rPr>
            </w:pPr>
            <w:r>
              <w:rPr>
                <w:rFonts w:hint="eastAsia"/>
                <w:color w:val="000000"/>
                <w:sz w:val="21"/>
                <w:szCs w:val="21"/>
              </w:rPr>
              <w:t>I</w:t>
            </w:r>
          </w:p>
        </w:tc>
        <w:tc>
          <w:tcPr>
            <w:tcW w:w="1080" w:type="dxa"/>
            <w:noWrap w:val="0"/>
            <w:vAlign w:val="center"/>
          </w:tcPr>
          <w:p>
            <w:pPr>
              <w:pStyle w:val="4"/>
              <w:spacing w:line="360" w:lineRule="auto"/>
              <w:jc w:val="center"/>
              <w:rPr>
                <w:rFonts w:hint="eastAsia"/>
                <w:color w:val="000000"/>
                <w:sz w:val="21"/>
                <w:szCs w:val="21"/>
              </w:rPr>
            </w:pPr>
            <w:r>
              <w:rPr>
                <w:rFonts w:hint="eastAsia"/>
                <w:color w:val="000000"/>
                <w:sz w:val="21"/>
                <w:szCs w:val="21"/>
              </w:rPr>
              <w:t>1-20</w:t>
            </w:r>
          </w:p>
        </w:tc>
        <w:tc>
          <w:tcPr>
            <w:tcW w:w="1467" w:type="dxa"/>
            <w:noWrap w:val="0"/>
            <w:vAlign w:val="center"/>
          </w:tcPr>
          <w:p>
            <w:pPr>
              <w:pStyle w:val="4"/>
              <w:spacing w:line="360" w:lineRule="auto"/>
              <w:jc w:val="center"/>
              <w:rPr>
                <w:rFonts w:hint="eastAsia"/>
                <w:color w:val="000000"/>
                <w:sz w:val="21"/>
                <w:szCs w:val="21"/>
              </w:rPr>
            </w:pPr>
            <w:r>
              <w:rPr>
                <w:rFonts w:hint="eastAsia"/>
                <w:color w:val="000000"/>
                <w:sz w:val="21"/>
                <w:szCs w:val="21"/>
              </w:rPr>
              <w:t>语法与词汇</w:t>
            </w:r>
          </w:p>
        </w:tc>
        <w:tc>
          <w:tcPr>
            <w:tcW w:w="1065" w:type="dxa"/>
            <w:noWrap w:val="0"/>
            <w:vAlign w:val="center"/>
          </w:tcPr>
          <w:p>
            <w:pPr>
              <w:pStyle w:val="4"/>
              <w:spacing w:line="360" w:lineRule="auto"/>
              <w:jc w:val="center"/>
              <w:rPr>
                <w:rFonts w:hint="eastAsia"/>
                <w:color w:val="000000"/>
                <w:sz w:val="21"/>
                <w:szCs w:val="21"/>
              </w:rPr>
            </w:pPr>
            <w:r>
              <w:rPr>
                <w:rFonts w:hint="eastAsia"/>
                <w:color w:val="000000"/>
                <w:sz w:val="21"/>
                <w:szCs w:val="21"/>
              </w:rPr>
              <w:t>客观题</w:t>
            </w:r>
          </w:p>
        </w:tc>
        <w:tc>
          <w:tcPr>
            <w:tcW w:w="708" w:type="dxa"/>
            <w:noWrap w:val="0"/>
            <w:vAlign w:val="center"/>
          </w:tcPr>
          <w:p>
            <w:pPr>
              <w:pStyle w:val="4"/>
              <w:spacing w:line="360" w:lineRule="auto"/>
              <w:jc w:val="center"/>
              <w:rPr>
                <w:rFonts w:hint="eastAsia"/>
                <w:color w:val="000000"/>
                <w:sz w:val="21"/>
                <w:szCs w:val="21"/>
              </w:rPr>
            </w:pPr>
            <w:r>
              <w:rPr>
                <w:rFonts w:hint="eastAsia"/>
                <w:color w:val="000000"/>
                <w:sz w:val="21"/>
                <w:szCs w:val="21"/>
              </w:rPr>
              <w:t>20</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40</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27</w:t>
            </w:r>
            <w:r>
              <w:rPr>
                <w:rFonts w:hint="eastAsia"/>
                <w:color w:val="000000"/>
                <w:sz w:val="21"/>
                <w:szCs w:val="21"/>
              </w:rPr>
              <w:t>%</w:t>
            </w:r>
          </w:p>
        </w:tc>
        <w:tc>
          <w:tcPr>
            <w:tcW w:w="1754" w:type="dxa"/>
            <w:noWrap w:val="0"/>
            <w:vAlign w:val="center"/>
          </w:tcPr>
          <w:p>
            <w:pPr>
              <w:pStyle w:val="4"/>
              <w:spacing w:line="360" w:lineRule="auto"/>
              <w:jc w:val="center"/>
              <w:rPr>
                <w:rFonts w:hint="eastAsia"/>
                <w:color w:val="000000"/>
                <w:sz w:val="21"/>
                <w:szCs w:val="21"/>
              </w:rPr>
            </w:pPr>
            <w:r>
              <w:rPr>
                <w:color w:val="000000"/>
                <w:sz w:val="21"/>
                <w:szCs w:val="21"/>
              </w:rPr>
              <w:t>1</w:t>
            </w:r>
            <w:r>
              <w:rPr>
                <w:rFonts w:hint="eastAsia"/>
                <w:color w:val="000000"/>
                <w:sz w:val="21"/>
                <w:szCs w:val="21"/>
              </w:rPr>
              <w:t>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pStyle w:val="4"/>
              <w:spacing w:line="360" w:lineRule="auto"/>
              <w:jc w:val="center"/>
              <w:rPr>
                <w:rFonts w:hint="eastAsia"/>
                <w:color w:val="000000"/>
                <w:sz w:val="21"/>
                <w:szCs w:val="21"/>
              </w:rPr>
            </w:pPr>
            <w:r>
              <w:rPr>
                <w:rFonts w:hint="eastAsia"/>
                <w:color w:val="000000"/>
                <w:sz w:val="21"/>
                <w:szCs w:val="21"/>
              </w:rPr>
              <w:t>II</w:t>
            </w:r>
          </w:p>
        </w:tc>
        <w:tc>
          <w:tcPr>
            <w:tcW w:w="1080" w:type="dxa"/>
            <w:noWrap w:val="0"/>
            <w:vAlign w:val="center"/>
          </w:tcPr>
          <w:p>
            <w:pPr>
              <w:pStyle w:val="4"/>
              <w:spacing w:line="360" w:lineRule="auto"/>
              <w:jc w:val="center"/>
              <w:rPr>
                <w:rFonts w:hint="eastAsia"/>
                <w:color w:val="000000"/>
                <w:sz w:val="21"/>
                <w:szCs w:val="21"/>
              </w:rPr>
            </w:pPr>
            <w:r>
              <w:rPr>
                <w:rFonts w:hint="eastAsia"/>
                <w:color w:val="000000"/>
                <w:sz w:val="21"/>
                <w:szCs w:val="21"/>
              </w:rPr>
              <w:t>21-3</w:t>
            </w:r>
            <w:r>
              <w:rPr>
                <w:color w:val="000000"/>
                <w:sz w:val="21"/>
                <w:szCs w:val="21"/>
              </w:rPr>
              <w:t>5</w:t>
            </w:r>
          </w:p>
        </w:tc>
        <w:tc>
          <w:tcPr>
            <w:tcW w:w="1467" w:type="dxa"/>
            <w:noWrap w:val="0"/>
            <w:vAlign w:val="center"/>
          </w:tcPr>
          <w:p>
            <w:pPr>
              <w:pStyle w:val="4"/>
              <w:spacing w:line="360" w:lineRule="auto"/>
              <w:jc w:val="center"/>
              <w:rPr>
                <w:rFonts w:hint="eastAsia"/>
                <w:color w:val="000000"/>
                <w:sz w:val="21"/>
                <w:szCs w:val="21"/>
              </w:rPr>
            </w:pPr>
            <w:r>
              <w:rPr>
                <w:rFonts w:hint="eastAsia"/>
                <w:color w:val="000000"/>
                <w:sz w:val="21"/>
                <w:szCs w:val="21"/>
              </w:rPr>
              <w:t>完型填空</w:t>
            </w:r>
          </w:p>
        </w:tc>
        <w:tc>
          <w:tcPr>
            <w:tcW w:w="1065" w:type="dxa"/>
            <w:noWrap w:val="0"/>
            <w:vAlign w:val="center"/>
          </w:tcPr>
          <w:p>
            <w:pPr>
              <w:pStyle w:val="4"/>
              <w:spacing w:line="360" w:lineRule="auto"/>
              <w:jc w:val="center"/>
              <w:rPr>
                <w:rFonts w:hint="eastAsia"/>
                <w:color w:val="000000"/>
                <w:sz w:val="21"/>
                <w:szCs w:val="21"/>
              </w:rPr>
            </w:pPr>
            <w:r>
              <w:rPr>
                <w:rFonts w:hint="eastAsia"/>
                <w:color w:val="000000"/>
                <w:sz w:val="21"/>
                <w:szCs w:val="21"/>
              </w:rPr>
              <w:t>客观题</w:t>
            </w:r>
          </w:p>
        </w:tc>
        <w:tc>
          <w:tcPr>
            <w:tcW w:w="708" w:type="dxa"/>
            <w:noWrap w:val="0"/>
            <w:vAlign w:val="center"/>
          </w:tcPr>
          <w:p>
            <w:pPr>
              <w:pStyle w:val="4"/>
              <w:spacing w:line="360" w:lineRule="auto"/>
              <w:jc w:val="center"/>
              <w:rPr>
                <w:rFonts w:hint="eastAsia"/>
                <w:color w:val="000000"/>
                <w:sz w:val="21"/>
                <w:szCs w:val="21"/>
              </w:rPr>
            </w:pPr>
            <w:r>
              <w:rPr>
                <w:rFonts w:hint="eastAsia"/>
                <w:color w:val="000000"/>
                <w:sz w:val="21"/>
                <w:szCs w:val="21"/>
              </w:rPr>
              <w:t>1</w:t>
            </w:r>
            <w:r>
              <w:rPr>
                <w:color w:val="000000"/>
                <w:sz w:val="21"/>
                <w:szCs w:val="21"/>
              </w:rPr>
              <w:t>5</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30</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20</w:t>
            </w:r>
            <w:r>
              <w:rPr>
                <w:rFonts w:hint="eastAsia"/>
                <w:color w:val="000000"/>
                <w:sz w:val="21"/>
                <w:szCs w:val="21"/>
              </w:rPr>
              <w:t>%</w:t>
            </w:r>
          </w:p>
        </w:tc>
        <w:tc>
          <w:tcPr>
            <w:tcW w:w="1754" w:type="dxa"/>
            <w:noWrap w:val="0"/>
            <w:vAlign w:val="center"/>
          </w:tcPr>
          <w:p>
            <w:pPr>
              <w:pStyle w:val="4"/>
              <w:spacing w:line="360" w:lineRule="auto"/>
              <w:jc w:val="center"/>
              <w:rPr>
                <w:rFonts w:hint="eastAsia"/>
                <w:color w:val="000000"/>
                <w:sz w:val="21"/>
                <w:szCs w:val="21"/>
              </w:rPr>
            </w:pPr>
            <w:r>
              <w:rPr>
                <w:rFonts w:hint="eastAsia"/>
                <w:color w:val="000000"/>
                <w:sz w:val="21"/>
                <w:szCs w:val="21"/>
              </w:rPr>
              <w:t>1</w:t>
            </w:r>
            <w:r>
              <w:rPr>
                <w:color w:val="000000"/>
                <w:sz w:val="21"/>
                <w:szCs w:val="21"/>
              </w:rPr>
              <w:t>5</w:t>
            </w:r>
            <w:r>
              <w:rPr>
                <w:rFonts w:hint="eastAsia"/>
                <w:color w:val="000000"/>
                <w:sz w:val="21"/>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pStyle w:val="4"/>
              <w:spacing w:line="360" w:lineRule="auto"/>
              <w:jc w:val="center"/>
              <w:rPr>
                <w:rFonts w:hint="eastAsia"/>
                <w:color w:val="000000"/>
                <w:sz w:val="21"/>
                <w:szCs w:val="21"/>
              </w:rPr>
            </w:pPr>
            <w:r>
              <w:rPr>
                <w:rFonts w:hint="eastAsia"/>
                <w:color w:val="000000"/>
                <w:sz w:val="21"/>
                <w:szCs w:val="21"/>
              </w:rPr>
              <w:t>III</w:t>
            </w:r>
          </w:p>
        </w:tc>
        <w:tc>
          <w:tcPr>
            <w:tcW w:w="1080" w:type="dxa"/>
            <w:noWrap w:val="0"/>
            <w:vAlign w:val="center"/>
          </w:tcPr>
          <w:p>
            <w:pPr>
              <w:pStyle w:val="4"/>
              <w:spacing w:line="360" w:lineRule="auto"/>
              <w:jc w:val="center"/>
              <w:rPr>
                <w:rFonts w:hint="eastAsia"/>
                <w:color w:val="000000"/>
                <w:sz w:val="21"/>
                <w:szCs w:val="21"/>
              </w:rPr>
            </w:pPr>
            <w:r>
              <w:rPr>
                <w:rFonts w:hint="eastAsia"/>
                <w:color w:val="000000"/>
                <w:sz w:val="21"/>
                <w:szCs w:val="21"/>
              </w:rPr>
              <w:t>3</w:t>
            </w:r>
            <w:r>
              <w:rPr>
                <w:color w:val="000000"/>
                <w:sz w:val="21"/>
                <w:szCs w:val="21"/>
              </w:rPr>
              <w:t>6</w:t>
            </w:r>
            <w:r>
              <w:rPr>
                <w:rFonts w:hint="eastAsia"/>
                <w:color w:val="000000"/>
                <w:sz w:val="21"/>
                <w:szCs w:val="21"/>
              </w:rPr>
              <w:t>-</w:t>
            </w:r>
            <w:r>
              <w:rPr>
                <w:color w:val="000000"/>
                <w:sz w:val="21"/>
                <w:szCs w:val="21"/>
              </w:rPr>
              <w:t>5</w:t>
            </w:r>
            <w:r>
              <w:rPr>
                <w:rFonts w:hint="eastAsia"/>
                <w:color w:val="000000"/>
                <w:sz w:val="21"/>
                <w:szCs w:val="21"/>
              </w:rPr>
              <w:t>0</w:t>
            </w:r>
          </w:p>
        </w:tc>
        <w:tc>
          <w:tcPr>
            <w:tcW w:w="1467" w:type="dxa"/>
            <w:noWrap w:val="0"/>
            <w:vAlign w:val="center"/>
          </w:tcPr>
          <w:p>
            <w:pPr>
              <w:pStyle w:val="4"/>
              <w:spacing w:line="360" w:lineRule="auto"/>
              <w:jc w:val="center"/>
              <w:rPr>
                <w:rFonts w:hint="eastAsia"/>
                <w:color w:val="000000"/>
                <w:sz w:val="21"/>
                <w:szCs w:val="21"/>
              </w:rPr>
            </w:pPr>
            <w:r>
              <w:rPr>
                <w:rFonts w:hint="eastAsia"/>
                <w:color w:val="000000"/>
                <w:sz w:val="21"/>
                <w:szCs w:val="21"/>
              </w:rPr>
              <w:t>阅读理解</w:t>
            </w:r>
          </w:p>
        </w:tc>
        <w:tc>
          <w:tcPr>
            <w:tcW w:w="1065" w:type="dxa"/>
            <w:noWrap w:val="0"/>
            <w:vAlign w:val="center"/>
          </w:tcPr>
          <w:p>
            <w:pPr>
              <w:pStyle w:val="4"/>
              <w:spacing w:line="360" w:lineRule="auto"/>
              <w:jc w:val="center"/>
              <w:rPr>
                <w:rFonts w:hint="eastAsia"/>
                <w:color w:val="000000"/>
                <w:sz w:val="21"/>
                <w:szCs w:val="21"/>
              </w:rPr>
            </w:pPr>
            <w:r>
              <w:rPr>
                <w:rFonts w:hint="eastAsia"/>
                <w:color w:val="000000"/>
                <w:sz w:val="21"/>
                <w:szCs w:val="21"/>
              </w:rPr>
              <w:t>客观题</w:t>
            </w:r>
          </w:p>
        </w:tc>
        <w:tc>
          <w:tcPr>
            <w:tcW w:w="708" w:type="dxa"/>
            <w:noWrap w:val="0"/>
            <w:vAlign w:val="center"/>
          </w:tcPr>
          <w:p>
            <w:pPr>
              <w:pStyle w:val="4"/>
              <w:spacing w:line="360" w:lineRule="auto"/>
              <w:jc w:val="center"/>
              <w:rPr>
                <w:rFonts w:hint="eastAsia"/>
                <w:color w:val="000000"/>
                <w:sz w:val="21"/>
                <w:szCs w:val="21"/>
              </w:rPr>
            </w:pPr>
            <w:r>
              <w:rPr>
                <w:color w:val="000000"/>
                <w:sz w:val="21"/>
                <w:szCs w:val="21"/>
              </w:rPr>
              <w:t>15</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45</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3</w:t>
            </w:r>
            <w:r>
              <w:rPr>
                <w:rFonts w:hint="eastAsia"/>
                <w:color w:val="000000"/>
                <w:sz w:val="21"/>
                <w:szCs w:val="21"/>
              </w:rPr>
              <w:t>0%</w:t>
            </w:r>
          </w:p>
        </w:tc>
        <w:tc>
          <w:tcPr>
            <w:tcW w:w="1754" w:type="dxa"/>
            <w:noWrap w:val="0"/>
            <w:vAlign w:val="center"/>
          </w:tcPr>
          <w:p>
            <w:pPr>
              <w:pStyle w:val="4"/>
              <w:spacing w:line="360" w:lineRule="auto"/>
              <w:jc w:val="center"/>
              <w:rPr>
                <w:rFonts w:hint="eastAsia"/>
                <w:color w:val="000000"/>
                <w:sz w:val="21"/>
                <w:szCs w:val="21"/>
              </w:rPr>
            </w:pPr>
            <w:r>
              <w:rPr>
                <w:color w:val="000000"/>
                <w:sz w:val="21"/>
                <w:szCs w:val="21"/>
              </w:rPr>
              <w:t>25</w:t>
            </w:r>
            <w:r>
              <w:rPr>
                <w:rFonts w:hint="eastAsia"/>
                <w:color w:val="000000"/>
                <w:sz w:val="21"/>
                <w:szCs w:val="21"/>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pStyle w:val="4"/>
              <w:spacing w:line="360" w:lineRule="auto"/>
              <w:jc w:val="center"/>
              <w:rPr>
                <w:rFonts w:hint="eastAsia"/>
                <w:color w:val="000000"/>
                <w:sz w:val="21"/>
                <w:szCs w:val="21"/>
              </w:rPr>
            </w:pPr>
            <w:r>
              <w:rPr>
                <w:rFonts w:hint="eastAsia"/>
                <w:color w:val="000000"/>
                <w:sz w:val="21"/>
                <w:szCs w:val="21"/>
              </w:rPr>
              <w:t>IV</w:t>
            </w:r>
          </w:p>
        </w:tc>
        <w:tc>
          <w:tcPr>
            <w:tcW w:w="1080" w:type="dxa"/>
            <w:noWrap w:val="0"/>
            <w:vAlign w:val="center"/>
          </w:tcPr>
          <w:p>
            <w:pPr>
              <w:pStyle w:val="4"/>
              <w:spacing w:line="360" w:lineRule="auto"/>
              <w:jc w:val="center"/>
              <w:rPr>
                <w:rFonts w:hint="eastAsia"/>
                <w:color w:val="000000"/>
                <w:sz w:val="21"/>
                <w:szCs w:val="21"/>
              </w:rPr>
            </w:pPr>
            <w:r>
              <w:rPr>
                <w:color w:val="000000"/>
                <w:sz w:val="21"/>
                <w:szCs w:val="21"/>
              </w:rPr>
              <w:t>5</w:t>
            </w:r>
            <w:r>
              <w:rPr>
                <w:rFonts w:hint="eastAsia"/>
                <w:color w:val="000000"/>
                <w:sz w:val="21"/>
                <w:szCs w:val="21"/>
              </w:rPr>
              <w:t>1-</w:t>
            </w:r>
            <w:r>
              <w:rPr>
                <w:color w:val="000000"/>
                <w:sz w:val="21"/>
                <w:szCs w:val="21"/>
              </w:rPr>
              <w:t>5</w:t>
            </w:r>
            <w:r>
              <w:rPr>
                <w:rFonts w:hint="eastAsia"/>
                <w:color w:val="000000"/>
                <w:sz w:val="21"/>
                <w:szCs w:val="21"/>
              </w:rPr>
              <w:t>5</w:t>
            </w:r>
          </w:p>
        </w:tc>
        <w:tc>
          <w:tcPr>
            <w:tcW w:w="1467" w:type="dxa"/>
            <w:noWrap w:val="0"/>
            <w:vAlign w:val="center"/>
          </w:tcPr>
          <w:p>
            <w:pPr>
              <w:pStyle w:val="4"/>
              <w:spacing w:line="360" w:lineRule="auto"/>
              <w:jc w:val="center"/>
              <w:rPr>
                <w:rFonts w:hint="eastAsia"/>
                <w:color w:val="000000"/>
                <w:sz w:val="21"/>
                <w:szCs w:val="21"/>
              </w:rPr>
            </w:pPr>
            <w:r>
              <w:rPr>
                <w:rFonts w:hint="eastAsia"/>
                <w:color w:val="000000"/>
                <w:sz w:val="21"/>
                <w:szCs w:val="21"/>
              </w:rPr>
              <w:t>句子翻译</w:t>
            </w:r>
          </w:p>
        </w:tc>
        <w:tc>
          <w:tcPr>
            <w:tcW w:w="1065" w:type="dxa"/>
            <w:noWrap w:val="0"/>
            <w:vAlign w:val="center"/>
          </w:tcPr>
          <w:p>
            <w:pPr>
              <w:pStyle w:val="4"/>
              <w:spacing w:line="360" w:lineRule="auto"/>
              <w:jc w:val="center"/>
              <w:rPr>
                <w:rFonts w:hint="eastAsia"/>
                <w:color w:val="000000"/>
                <w:sz w:val="21"/>
                <w:szCs w:val="21"/>
              </w:rPr>
            </w:pPr>
            <w:r>
              <w:rPr>
                <w:rFonts w:hint="eastAsia"/>
                <w:color w:val="000000"/>
                <w:sz w:val="21"/>
                <w:szCs w:val="21"/>
              </w:rPr>
              <w:t>客观题</w:t>
            </w:r>
          </w:p>
        </w:tc>
        <w:tc>
          <w:tcPr>
            <w:tcW w:w="708" w:type="dxa"/>
            <w:noWrap w:val="0"/>
            <w:vAlign w:val="center"/>
          </w:tcPr>
          <w:p>
            <w:pPr>
              <w:pStyle w:val="4"/>
              <w:spacing w:line="360" w:lineRule="auto"/>
              <w:jc w:val="center"/>
              <w:rPr>
                <w:rFonts w:hint="eastAsia"/>
                <w:color w:val="000000"/>
                <w:sz w:val="21"/>
                <w:szCs w:val="21"/>
              </w:rPr>
            </w:pPr>
            <w:r>
              <w:rPr>
                <w:rFonts w:hint="eastAsia"/>
                <w:color w:val="000000"/>
                <w:sz w:val="21"/>
                <w:szCs w:val="21"/>
              </w:rPr>
              <w:t>5</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15</w:t>
            </w:r>
          </w:p>
        </w:tc>
        <w:tc>
          <w:tcPr>
            <w:tcW w:w="900" w:type="dxa"/>
            <w:noWrap w:val="0"/>
            <w:vAlign w:val="center"/>
          </w:tcPr>
          <w:p>
            <w:pPr>
              <w:pStyle w:val="4"/>
              <w:spacing w:line="360" w:lineRule="auto"/>
              <w:jc w:val="center"/>
              <w:rPr>
                <w:rFonts w:hint="eastAsia"/>
                <w:color w:val="000000"/>
                <w:sz w:val="21"/>
                <w:szCs w:val="21"/>
              </w:rPr>
            </w:pPr>
            <w:r>
              <w:rPr>
                <w:rFonts w:hint="eastAsia"/>
                <w:color w:val="000000"/>
                <w:sz w:val="21"/>
                <w:szCs w:val="21"/>
              </w:rPr>
              <w:t>10%</w:t>
            </w:r>
          </w:p>
        </w:tc>
        <w:tc>
          <w:tcPr>
            <w:tcW w:w="1754" w:type="dxa"/>
            <w:noWrap w:val="0"/>
            <w:vAlign w:val="center"/>
          </w:tcPr>
          <w:p>
            <w:pPr>
              <w:pStyle w:val="4"/>
              <w:spacing w:line="360" w:lineRule="auto"/>
              <w:jc w:val="center"/>
              <w:rPr>
                <w:rFonts w:hint="eastAsia"/>
                <w:color w:val="000000"/>
                <w:sz w:val="21"/>
                <w:szCs w:val="21"/>
              </w:rPr>
            </w:pPr>
            <w:r>
              <w:rPr>
                <w:rFonts w:hint="eastAsia"/>
                <w:color w:val="000000"/>
                <w:sz w:val="21"/>
                <w:szCs w:val="21"/>
              </w:rPr>
              <w:t>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648" w:type="dxa"/>
            <w:noWrap w:val="0"/>
            <w:vAlign w:val="center"/>
          </w:tcPr>
          <w:p>
            <w:pPr>
              <w:pStyle w:val="4"/>
              <w:spacing w:line="360" w:lineRule="auto"/>
              <w:jc w:val="center"/>
              <w:rPr>
                <w:rFonts w:hint="eastAsia"/>
                <w:color w:val="000000"/>
                <w:sz w:val="21"/>
                <w:szCs w:val="21"/>
              </w:rPr>
            </w:pPr>
            <w:r>
              <w:rPr>
                <w:rFonts w:hint="eastAsia"/>
                <w:color w:val="000000"/>
                <w:sz w:val="21"/>
                <w:szCs w:val="21"/>
              </w:rPr>
              <w:t>Ⅴ</w:t>
            </w:r>
          </w:p>
        </w:tc>
        <w:tc>
          <w:tcPr>
            <w:tcW w:w="1080" w:type="dxa"/>
            <w:noWrap w:val="0"/>
            <w:vAlign w:val="center"/>
          </w:tcPr>
          <w:p>
            <w:pPr>
              <w:pStyle w:val="4"/>
              <w:spacing w:line="360" w:lineRule="auto"/>
              <w:jc w:val="center"/>
              <w:rPr>
                <w:rFonts w:hint="eastAsia"/>
                <w:color w:val="000000"/>
                <w:sz w:val="21"/>
                <w:szCs w:val="21"/>
              </w:rPr>
            </w:pPr>
            <w:r>
              <w:rPr>
                <w:color w:val="000000"/>
                <w:sz w:val="21"/>
                <w:szCs w:val="21"/>
              </w:rPr>
              <w:t>56</w:t>
            </w:r>
          </w:p>
        </w:tc>
        <w:tc>
          <w:tcPr>
            <w:tcW w:w="1467" w:type="dxa"/>
            <w:noWrap w:val="0"/>
            <w:vAlign w:val="center"/>
          </w:tcPr>
          <w:p>
            <w:pPr>
              <w:pStyle w:val="4"/>
              <w:spacing w:line="360" w:lineRule="auto"/>
              <w:jc w:val="center"/>
              <w:rPr>
                <w:rFonts w:hint="eastAsia"/>
                <w:color w:val="000000"/>
                <w:sz w:val="21"/>
                <w:szCs w:val="21"/>
              </w:rPr>
            </w:pPr>
            <w:r>
              <w:rPr>
                <w:rFonts w:hint="eastAsia"/>
                <w:color w:val="000000"/>
                <w:sz w:val="21"/>
                <w:szCs w:val="21"/>
              </w:rPr>
              <w:t>写作</w:t>
            </w:r>
          </w:p>
        </w:tc>
        <w:tc>
          <w:tcPr>
            <w:tcW w:w="1065" w:type="dxa"/>
            <w:noWrap w:val="0"/>
            <w:vAlign w:val="center"/>
          </w:tcPr>
          <w:p>
            <w:pPr>
              <w:pStyle w:val="4"/>
              <w:spacing w:line="360" w:lineRule="auto"/>
              <w:jc w:val="center"/>
              <w:rPr>
                <w:rFonts w:hint="eastAsia"/>
                <w:color w:val="000000"/>
                <w:sz w:val="21"/>
                <w:szCs w:val="21"/>
              </w:rPr>
            </w:pPr>
            <w:r>
              <w:rPr>
                <w:rFonts w:hint="eastAsia"/>
                <w:color w:val="000000"/>
                <w:sz w:val="21"/>
                <w:szCs w:val="21"/>
              </w:rPr>
              <w:t>主观题</w:t>
            </w:r>
          </w:p>
        </w:tc>
        <w:tc>
          <w:tcPr>
            <w:tcW w:w="708" w:type="dxa"/>
            <w:noWrap w:val="0"/>
            <w:vAlign w:val="center"/>
          </w:tcPr>
          <w:p>
            <w:pPr>
              <w:pStyle w:val="4"/>
              <w:spacing w:line="360" w:lineRule="auto"/>
              <w:jc w:val="center"/>
              <w:rPr>
                <w:rFonts w:hint="eastAsia"/>
                <w:color w:val="000000"/>
                <w:sz w:val="21"/>
                <w:szCs w:val="21"/>
              </w:rPr>
            </w:pPr>
            <w:r>
              <w:rPr>
                <w:rFonts w:hint="eastAsia"/>
                <w:color w:val="000000"/>
                <w:sz w:val="21"/>
                <w:szCs w:val="21"/>
              </w:rPr>
              <w:t>1</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20</w:t>
            </w:r>
          </w:p>
        </w:tc>
        <w:tc>
          <w:tcPr>
            <w:tcW w:w="900" w:type="dxa"/>
            <w:noWrap w:val="0"/>
            <w:vAlign w:val="center"/>
          </w:tcPr>
          <w:p>
            <w:pPr>
              <w:pStyle w:val="4"/>
              <w:spacing w:line="360" w:lineRule="auto"/>
              <w:jc w:val="center"/>
              <w:rPr>
                <w:rFonts w:hint="eastAsia"/>
                <w:color w:val="000000"/>
                <w:sz w:val="21"/>
                <w:szCs w:val="21"/>
              </w:rPr>
            </w:pPr>
            <w:r>
              <w:rPr>
                <w:color w:val="000000"/>
                <w:sz w:val="21"/>
                <w:szCs w:val="21"/>
              </w:rPr>
              <w:t>13</w:t>
            </w:r>
            <w:r>
              <w:rPr>
                <w:rFonts w:hint="eastAsia"/>
                <w:color w:val="000000"/>
                <w:sz w:val="21"/>
                <w:szCs w:val="21"/>
              </w:rPr>
              <w:t>%</w:t>
            </w:r>
          </w:p>
        </w:tc>
        <w:tc>
          <w:tcPr>
            <w:tcW w:w="1754" w:type="dxa"/>
            <w:noWrap w:val="0"/>
            <w:vAlign w:val="center"/>
          </w:tcPr>
          <w:p>
            <w:pPr>
              <w:pStyle w:val="4"/>
              <w:spacing w:line="360" w:lineRule="auto"/>
              <w:jc w:val="center"/>
              <w:rPr>
                <w:rFonts w:hint="eastAsia"/>
                <w:color w:val="000000"/>
                <w:sz w:val="21"/>
                <w:szCs w:val="21"/>
              </w:rPr>
            </w:pPr>
            <w:r>
              <w:rPr>
                <w:color w:val="000000"/>
                <w:sz w:val="21"/>
                <w:szCs w:val="21"/>
              </w:rPr>
              <w:t>3</w:t>
            </w:r>
            <w:r>
              <w:rPr>
                <w:rFonts w:hint="eastAsia"/>
                <w:color w:val="000000"/>
                <w:sz w:val="21"/>
                <w:szCs w:val="21"/>
              </w:rPr>
              <w:t>0分钟</w:t>
            </w:r>
          </w:p>
        </w:tc>
      </w:tr>
    </w:tbl>
    <w:p>
      <w:pPr>
        <w:pStyle w:val="4"/>
        <w:spacing w:line="240" w:lineRule="atLeast"/>
        <w:jc w:val="both"/>
        <w:rPr>
          <w:rFonts w:hint="eastAsia"/>
          <w:b/>
          <w:color w:val="000000"/>
          <w:sz w:val="21"/>
          <w:szCs w:val="21"/>
        </w:rPr>
      </w:pPr>
      <w:r>
        <w:rPr>
          <w:rFonts w:hint="eastAsia"/>
          <w:b/>
          <w:color w:val="000000"/>
          <w:sz w:val="21"/>
          <w:szCs w:val="21"/>
        </w:rPr>
        <w:t>2. 题型说明</w:t>
      </w:r>
    </w:p>
    <w:p>
      <w:pPr>
        <w:pStyle w:val="4"/>
        <w:spacing w:before="0" w:beforeAutospacing="0" w:after="0" w:afterAutospacing="0" w:line="300" w:lineRule="exact"/>
        <w:jc w:val="both"/>
        <w:rPr>
          <w:rFonts w:hint="eastAsia"/>
          <w:color w:val="000000"/>
          <w:sz w:val="21"/>
          <w:szCs w:val="21"/>
        </w:rPr>
      </w:pPr>
      <w:r>
        <w:rPr>
          <w:rFonts w:hint="eastAsia"/>
          <w:b/>
          <w:color w:val="000000"/>
          <w:sz w:val="21"/>
          <w:szCs w:val="21"/>
        </w:rPr>
        <w:t xml:space="preserve">第一部分的词汇与语法知识题型为单选题： </w:t>
      </w:r>
      <w:r>
        <w:rPr>
          <w:color w:val="000000"/>
          <w:sz w:val="21"/>
          <w:szCs w:val="21"/>
        </w:rPr>
        <w:t>共</w:t>
      </w:r>
      <w:r>
        <w:rPr>
          <w:rFonts w:hint="eastAsia"/>
          <w:color w:val="000000"/>
          <w:sz w:val="21"/>
          <w:szCs w:val="21"/>
        </w:rPr>
        <w:t>20</w:t>
      </w:r>
      <w:r>
        <w:rPr>
          <w:color w:val="000000"/>
          <w:sz w:val="21"/>
          <w:szCs w:val="21"/>
        </w:rPr>
        <w:t>道题，每题有四个选项，</w:t>
      </w:r>
      <w:r>
        <w:rPr>
          <w:rFonts w:hint="eastAsia"/>
          <w:color w:val="000000"/>
          <w:sz w:val="21"/>
          <w:szCs w:val="21"/>
        </w:rPr>
        <w:t>涉及词汇用法和语法，每小题</w:t>
      </w:r>
      <w:r>
        <w:rPr>
          <w:color w:val="000000"/>
          <w:sz w:val="21"/>
          <w:szCs w:val="21"/>
        </w:rPr>
        <w:t>2</w:t>
      </w:r>
      <w:r>
        <w:rPr>
          <w:rFonts w:hint="eastAsia"/>
          <w:color w:val="000000"/>
          <w:sz w:val="21"/>
          <w:szCs w:val="21"/>
        </w:rPr>
        <w:t>分。要求考生在小题下面的四个选择项中，选出正确或最佳的一项。</w:t>
      </w:r>
    </w:p>
    <w:p>
      <w:pPr>
        <w:pStyle w:val="4"/>
        <w:spacing w:before="0" w:beforeAutospacing="0" w:after="0" w:afterAutospacing="0" w:line="300" w:lineRule="exact"/>
        <w:jc w:val="both"/>
        <w:rPr>
          <w:rFonts w:hint="eastAsia"/>
          <w:color w:val="000000"/>
          <w:sz w:val="21"/>
          <w:szCs w:val="21"/>
        </w:rPr>
      </w:pPr>
    </w:p>
    <w:p>
      <w:pPr>
        <w:pStyle w:val="4"/>
        <w:spacing w:before="0" w:beforeAutospacing="0" w:after="0" w:afterAutospacing="0" w:line="300" w:lineRule="exact"/>
        <w:jc w:val="both"/>
        <w:rPr>
          <w:rFonts w:hint="eastAsia"/>
          <w:color w:val="000000"/>
          <w:sz w:val="21"/>
          <w:szCs w:val="21"/>
        </w:rPr>
      </w:pPr>
      <w:r>
        <w:rPr>
          <w:rFonts w:hint="eastAsia"/>
          <w:b/>
          <w:color w:val="000000"/>
          <w:sz w:val="21"/>
          <w:szCs w:val="21"/>
        </w:rPr>
        <w:t>第二部分的完型填空题型为单选题：</w:t>
      </w:r>
      <w:r>
        <w:rPr>
          <w:rFonts w:hint="eastAsia"/>
          <w:color w:val="000000"/>
          <w:sz w:val="21"/>
          <w:szCs w:val="21"/>
        </w:rPr>
        <w:t>本题向考生提供一篇约</w:t>
      </w:r>
      <w:r>
        <w:rPr>
          <w:rFonts w:hint="eastAsia"/>
          <w:b/>
          <w:color w:val="000000"/>
          <w:sz w:val="21"/>
          <w:szCs w:val="21"/>
        </w:rPr>
        <w:t>100-150词左右的简单的英语短文</w:t>
      </w:r>
      <w:r>
        <w:rPr>
          <w:rFonts w:hint="eastAsia"/>
          <w:color w:val="000000"/>
          <w:sz w:val="21"/>
          <w:szCs w:val="21"/>
        </w:rPr>
        <w:t>。文中留出1</w:t>
      </w:r>
      <w:r>
        <w:rPr>
          <w:color w:val="000000"/>
          <w:sz w:val="21"/>
          <w:szCs w:val="21"/>
        </w:rPr>
        <w:t>5</w:t>
      </w:r>
      <w:r>
        <w:rPr>
          <w:rFonts w:hint="eastAsia"/>
          <w:color w:val="000000"/>
          <w:sz w:val="21"/>
          <w:szCs w:val="21"/>
        </w:rPr>
        <w:t>处空白，每空</w:t>
      </w:r>
      <w:r>
        <w:rPr>
          <w:color w:val="000000"/>
          <w:sz w:val="21"/>
          <w:szCs w:val="21"/>
        </w:rPr>
        <w:t>2</w:t>
      </w:r>
      <w:r>
        <w:rPr>
          <w:rFonts w:hint="eastAsia"/>
          <w:color w:val="000000"/>
          <w:sz w:val="21"/>
          <w:szCs w:val="21"/>
        </w:rPr>
        <w:t>分。文后为每个空白提供四个选择项，要求考生在通读全文领会大意的基础上，根据已经掌握的词汇、语法知识并结合自己的常识分析判断，从选项中为每个空白选出正确或最佳的一项，使全篇成为内容连贯、没有语法错误的通顺文章。</w:t>
      </w:r>
    </w:p>
    <w:p>
      <w:pPr>
        <w:pStyle w:val="4"/>
        <w:spacing w:before="0" w:beforeAutospacing="0" w:after="0" w:afterAutospacing="0" w:line="300" w:lineRule="exact"/>
        <w:jc w:val="both"/>
        <w:rPr>
          <w:color w:val="000000"/>
          <w:sz w:val="21"/>
          <w:szCs w:val="21"/>
        </w:rPr>
      </w:pPr>
    </w:p>
    <w:p>
      <w:pPr>
        <w:pStyle w:val="4"/>
        <w:spacing w:before="0" w:beforeAutospacing="0" w:after="0" w:afterAutospacing="0" w:line="300" w:lineRule="exact"/>
        <w:jc w:val="both"/>
        <w:rPr>
          <w:color w:val="000000"/>
          <w:sz w:val="21"/>
          <w:szCs w:val="21"/>
        </w:rPr>
      </w:pPr>
      <w:r>
        <w:rPr>
          <w:rFonts w:hint="eastAsia"/>
          <w:b/>
          <w:color w:val="000000"/>
          <w:sz w:val="21"/>
          <w:szCs w:val="21"/>
        </w:rPr>
        <w:t>第三部分的阅读理解题型为选择题：</w:t>
      </w:r>
      <w:r>
        <w:rPr>
          <w:rFonts w:hint="eastAsia"/>
          <w:color w:val="000000"/>
          <w:sz w:val="21"/>
          <w:szCs w:val="21"/>
        </w:rPr>
        <w:t>本题</w:t>
      </w:r>
      <w:r>
        <w:rPr>
          <w:color w:val="000000"/>
          <w:sz w:val="21"/>
          <w:szCs w:val="21"/>
        </w:rPr>
        <w:t>由3篇阅读材料组成，每篇材料后</w:t>
      </w:r>
      <w:r>
        <w:rPr>
          <w:rFonts w:hint="eastAsia"/>
          <w:color w:val="000000"/>
          <w:sz w:val="21"/>
          <w:szCs w:val="21"/>
        </w:rPr>
        <w:t>5</w:t>
      </w:r>
      <w:r>
        <w:rPr>
          <w:color w:val="000000"/>
          <w:sz w:val="21"/>
          <w:szCs w:val="21"/>
        </w:rPr>
        <w:t>道题，学生应根据所读材料内容，从每道题的四个选项中选出一个最佳的答案，共</w:t>
      </w:r>
      <w:r>
        <w:rPr>
          <w:rFonts w:hint="eastAsia"/>
          <w:color w:val="000000"/>
          <w:sz w:val="21"/>
          <w:szCs w:val="21"/>
        </w:rPr>
        <w:t>1</w:t>
      </w:r>
      <w:r>
        <w:rPr>
          <w:color w:val="000000"/>
          <w:sz w:val="21"/>
          <w:szCs w:val="21"/>
        </w:rPr>
        <w:t>5道题。</w:t>
      </w:r>
      <w:r>
        <w:rPr>
          <w:rFonts w:hint="eastAsia"/>
          <w:color w:val="000000"/>
          <w:sz w:val="21"/>
          <w:szCs w:val="21"/>
        </w:rPr>
        <w:t>每小题</w:t>
      </w:r>
      <w:r>
        <w:rPr>
          <w:color w:val="000000"/>
          <w:sz w:val="21"/>
          <w:szCs w:val="21"/>
        </w:rPr>
        <w:t>3</w:t>
      </w:r>
      <w:r>
        <w:rPr>
          <w:rFonts w:hint="eastAsia"/>
          <w:color w:val="000000"/>
          <w:sz w:val="21"/>
          <w:szCs w:val="21"/>
        </w:rPr>
        <w:t>分。总阅读量</w:t>
      </w:r>
      <w:r>
        <w:rPr>
          <w:color w:val="000000"/>
          <w:sz w:val="21"/>
          <w:szCs w:val="21"/>
        </w:rPr>
        <w:t>8</w:t>
      </w:r>
      <w:r>
        <w:rPr>
          <w:rFonts w:hint="eastAsia"/>
          <w:color w:val="000000"/>
          <w:sz w:val="21"/>
          <w:szCs w:val="21"/>
        </w:rPr>
        <w:t>00-</w:t>
      </w:r>
      <w:r>
        <w:rPr>
          <w:color w:val="000000"/>
          <w:sz w:val="21"/>
          <w:szCs w:val="21"/>
        </w:rPr>
        <w:t>1000</w:t>
      </w:r>
      <w:r>
        <w:rPr>
          <w:rFonts w:hint="eastAsia"/>
          <w:color w:val="000000"/>
          <w:sz w:val="21"/>
          <w:szCs w:val="21"/>
        </w:rPr>
        <w:t>个词左右。短文题材包括日常生活、文化、科技、人物传记等。体裁以记叙文为主。考生应能通过阅读掌握每篇短文的主旨大意、主要事实、有关细节以及上下文的逻辑关系等。</w:t>
      </w:r>
    </w:p>
    <w:p>
      <w:pPr>
        <w:pStyle w:val="4"/>
        <w:rPr>
          <w:color w:val="000000"/>
          <w:sz w:val="21"/>
          <w:szCs w:val="21"/>
        </w:rPr>
      </w:pPr>
      <w:r>
        <w:rPr>
          <w:rFonts w:hint="eastAsia"/>
          <w:b/>
          <w:color w:val="000000"/>
          <w:sz w:val="21"/>
          <w:szCs w:val="21"/>
        </w:rPr>
        <w:t xml:space="preserve">第四部分的句子翻译为主观题： </w:t>
      </w:r>
      <w:r>
        <w:rPr>
          <w:rFonts w:hint="eastAsia"/>
          <w:color w:val="000000"/>
          <w:sz w:val="21"/>
          <w:szCs w:val="21"/>
        </w:rPr>
        <w:t>本题给出5句完整的英文句子,要求学生在对句子有正确理解的基础上，结合具体语境，从每道题的三个选项中选出一个最佳的答案，共5道题，每小题3分。</w:t>
      </w:r>
    </w:p>
    <w:p>
      <w:pPr>
        <w:pStyle w:val="4"/>
        <w:spacing w:before="0" w:beforeAutospacing="0" w:after="0" w:afterAutospacing="0" w:line="300" w:lineRule="exact"/>
        <w:rPr>
          <w:b/>
          <w:color w:val="000000"/>
          <w:sz w:val="21"/>
          <w:szCs w:val="21"/>
        </w:rPr>
      </w:pPr>
      <w:r>
        <w:rPr>
          <w:rFonts w:hint="eastAsia"/>
          <w:b/>
          <w:color w:val="000000"/>
          <w:sz w:val="21"/>
          <w:szCs w:val="21"/>
        </w:rPr>
        <w:t>第五部分的写作题为主观题：</w:t>
      </w:r>
      <w:r>
        <w:rPr>
          <w:rFonts w:hint="eastAsia"/>
          <w:color w:val="000000"/>
          <w:sz w:val="21"/>
          <w:szCs w:val="21"/>
        </w:rPr>
        <w:t>本题测试学生的基础英语写作能力。要求考生在30分钟内按照题干要求，根据给出的提纲，写出一篇长度约为</w:t>
      </w:r>
      <w:r>
        <w:rPr>
          <w:rFonts w:hint="eastAsia"/>
          <w:b/>
          <w:color w:val="000000"/>
          <w:sz w:val="21"/>
          <w:szCs w:val="21"/>
        </w:rPr>
        <w:t>100-150单词</w:t>
      </w:r>
      <w:r>
        <w:rPr>
          <w:rFonts w:hint="eastAsia"/>
          <w:color w:val="000000"/>
          <w:sz w:val="21"/>
          <w:szCs w:val="21"/>
        </w:rPr>
        <w:t>的英语作文。要求语法与用词基本准确，逻辑清楚，内容完整。</w:t>
      </w:r>
    </w:p>
    <w:p>
      <w:pPr>
        <w:rPr>
          <w:rFonts w:hint="eastAsia" w:ascii="Arial" w:hAnsi="Arial"/>
          <w:b/>
          <w:color w:val="000000"/>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imes New Roman Bold">
    <w:altName w:val="Times New Roman"/>
    <w:panose1 w:val="02020503050405090304"/>
    <w:charset w:val="00"/>
    <w:family w:val="auto"/>
    <w:pitch w:val="default"/>
    <w:sig w:usb0="00000000" w:usb1="00000000" w:usb2="00000001" w:usb3="00000000" w:csb0="400001BF" w:csb1="DFF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34471"/>
    <w:multiLevelType w:val="multilevel"/>
    <w:tmpl w:val="54534471"/>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AA3A48"/>
    <w:multiLevelType w:val="multilevel"/>
    <w:tmpl w:val="58AA3A4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jZDM1YjJjODgwYjJmZDRiN2ZiYTU3MTAyM2VlNmQifQ=="/>
    <w:docVar w:name="KSO_WPS_MARK_KEY" w:val="418236db-9cee-4fe5-b1b8-d88cf52237c4"/>
  </w:docVars>
  <w:rsids>
    <w:rsidRoot w:val="00A1304A"/>
    <w:rsid w:val="00004D6E"/>
    <w:rsid w:val="00005C00"/>
    <w:rsid w:val="00021A12"/>
    <w:rsid w:val="0005070C"/>
    <w:rsid w:val="000B041A"/>
    <w:rsid w:val="000B43AD"/>
    <w:rsid w:val="000C4046"/>
    <w:rsid w:val="000D0689"/>
    <w:rsid w:val="000F420B"/>
    <w:rsid w:val="000F630F"/>
    <w:rsid w:val="001115EA"/>
    <w:rsid w:val="0014568C"/>
    <w:rsid w:val="001628EE"/>
    <w:rsid w:val="0016350F"/>
    <w:rsid w:val="00175D4E"/>
    <w:rsid w:val="001B2827"/>
    <w:rsid w:val="001D06A5"/>
    <w:rsid w:val="001D3899"/>
    <w:rsid w:val="001F511C"/>
    <w:rsid w:val="002457AC"/>
    <w:rsid w:val="00273C68"/>
    <w:rsid w:val="002964A6"/>
    <w:rsid w:val="002A3291"/>
    <w:rsid w:val="002A44B5"/>
    <w:rsid w:val="002C70A5"/>
    <w:rsid w:val="003307E4"/>
    <w:rsid w:val="0033089D"/>
    <w:rsid w:val="00366756"/>
    <w:rsid w:val="003B17BB"/>
    <w:rsid w:val="00444BFE"/>
    <w:rsid w:val="00452C48"/>
    <w:rsid w:val="0046019B"/>
    <w:rsid w:val="00463C63"/>
    <w:rsid w:val="004670D2"/>
    <w:rsid w:val="00490A0B"/>
    <w:rsid w:val="0049435A"/>
    <w:rsid w:val="004A032B"/>
    <w:rsid w:val="004A66D4"/>
    <w:rsid w:val="004C6860"/>
    <w:rsid w:val="00521A07"/>
    <w:rsid w:val="00556758"/>
    <w:rsid w:val="00584A1E"/>
    <w:rsid w:val="0059549A"/>
    <w:rsid w:val="0060189C"/>
    <w:rsid w:val="00607965"/>
    <w:rsid w:val="006333A0"/>
    <w:rsid w:val="006354E9"/>
    <w:rsid w:val="00663A03"/>
    <w:rsid w:val="006704D6"/>
    <w:rsid w:val="00674E05"/>
    <w:rsid w:val="00692603"/>
    <w:rsid w:val="006A6C3D"/>
    <w:rsid w:val="006B0EFC"/>
    <w:rsid w:val="006C7DCB"/>
    <w:rsid w:val="006F1FF3"/>
    <w:rsid w:val="00712C25"/>
    <w:rsid w:val="0071647B"/>
    <w:rsid w:val="00721049"/>
    <w:rsid w:val="00722D65"/>
    <w:rsid w:val="00723575"/>
    <w:rsid w:val="00762105"/>
    <w:rsid w:val="0078103E"/>
    <w:rsid w:val="007823DF"/>
    <w:rsid w:val="00784F43"/>
    <w:rsid w:val="007A6D44"/>
    <w:rsid w:val="007D4B4E"/>
    <w:rsid w:val="007D591E"/>
    <w:rsid w:val="007D5B37"/>
    <w:rsid w:val="007F0B74"/>
    <w:rsid w:val="00803B9E"/>
    <w:rsid w:val="00832BF2"/>
    <w:rsid w:val="008625C7"/>
    <w:rsid w:val="00865EEE"/>
    <w:rsid w:val="00867975"/>
    <w:rsid w:val="00881873"/>
    <w:rsid w:val="0089543D"/>
    <w:rsid w:val="008B6D77"/>
    <w:rsid w:val="008F357A"/>
    <w:rsid w:val="008F3E2E"/>
    <w:rsid w:val="008F4972"/>
    <w:rsid w:val="008F7AFA"/>
    <w:rsid w:val="00917E73"/>
    <w:rsid w:val="0094045D"/>
    <w:rsid w:val="0095039E"/>
    <w:rsid w:val="009775E5"/>
    <w:rsid w:val="00994AB7"/>
    <w:rsid w:val="009B2080"/>
    <w:rsid w:val="009E5269"/>
    <w:rsid w:val="009F1B6C"/>
    <w:rsid w:val="009F340E"/>
    <w:rsid w:val="00A1304A"/>
    <w:rsid w:val="00A3173D"/>
    <w:rsid w:val="00A4068E"/>
    <w:rsid w:val="00A61B5F"/>
    <w:rsid w:val="00A9217B"/>
    <w:rsid w:val="00A94D24"/>
    <w:rsid w:val="00A956F4"/>
    <w:rsid w:val="00AC482E"/>
    <w:rsid w:val="00AD7343"/>
    <w:rsid w:val="00B11BFC"/>
    <w:rsid w:val="00B1608A"/>
    <w:rsid w:val="00B93372"/>
    <w:rsid w:val="00BA1E07"/>
    <w:rsid w:val="00BB4FD3"/>
    <w:rsid w:val="00BC6069"/>
    <w:rsid w:val="00BF5303"/>
    <w:rsid w:val="00C36C2F"/>
    <w:rsid w:val="00C56DE9"/>
    <w:rsid w:val="00C839E2"/>
    <w:rsid w:val="00C93CDC"/>
    <w:rsid w:val="00C95669"/>
    <w:rsid w:val="00C9728D"/>
    <w:rsid w:val="00CA0DB5"/>
    <w:rsid w:val="00CC452B"/>
    <w:rsid w:val="00CC5EA1"/>
    <w:rsid w:val="00CE5C51"/>
    <w:rsid w:val="00CF56F7"/>
    <w:rsid w:val="00D40D01"/>
    <w:rsid w:val="00D50447"/>
    <w:rsid w:val="00D55E97"/>
    <w:rsid w:val="00D629A3"/>
    <w:rsid w:val="00D7075F"/>
    <w:rsid w:val="00D829AB"/>
    <w:rsid w:val="00D8354F"/>
    <w:rsid w:val="00DA1A7B"/>
    <w:rsid w:val="00DC6812"/>
    <w:rsid w:val="00DD29F7"/>
    <w:rsid w:val="00DD400D"/>
    <w:rsid w:val="00DF3270"/>
    <w:rsid w:val="00E03B72"/>
    <w:rsid w:val="00E2652E"/>
    <w:rsid w:val="00E555E9"/>
    <w:rsid w:val="00E571FE"/>
    <w:rsid w:val="00E92658"/>
    <w:rsid w:val="00EA5C41"/>
    <w:rsid w:val="00ED62F6"/>
    <w:rsid w:val="00ED7C7A"/>
    <w:rsid w:val="00EF51F8"/>
    <w:rsid w:val="00F10AE8"/>
    <w:rsid w:val="00F35FED"/>
    <w:rsid w:val="00F8015E"/>
    <w:rsid w:val="00F836F3"/>
    <w:rsid w:val="00FA4397"/>
    <w:rsid w:val="00FA6B2E"/>
    <w:rsid w:val="00FD1545"/>
    <w:rsid w:val="00FF551D"/>
    <w:rsid w:val="0207463C"/>
    <w:rsid w:val="0CFC3F4A"/>
    <w:rsid w:val="1B8E17A5"/>
    <w:rsid w:val="2CF42DE4"/>
    <w:rsid w:val="4A94768F"/>
    <w:rsid w:val="4BB94921"/>
    <w:rsid w:val="568208BE"/>
    <w:rsid w:val="5F4A0629"/>
    <w:rsid w:val="5FB62D25"/>
    <w:rsid w:val="65644F7B"/>
    <w:rsid w:val="7B3F6E47"/>
    <w:rsid w:val="7BE7E3BB"/>
    <w:rsid w:val="7DFD31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1143</Words>
  <Characters>1275</Characters>
  <Lines>9</Lines>
  <Paragraphs>2</Paragraphs>
  <TotalTime>0</TotalTime>
  <ScaleCrop>false</ScaleCrop>
  <LinksUpToDate>false</LinksUpToDate>
  <CharactersWithSpaces>1289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2020-06-19T14:25:00Z</dcterms:created>
  <dc:creator>lfy</dc:creator>
  <cp:lastModifiedBy>若即若离的小偏执</cp:lastModifiedBy>
  <dcterms:modified xsi:type="dcterms:W3CDTF">2023-04-18T05:42:01Z</dcterms:modified>
  <dc:title>武汉纺织大学普通专升本考试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20C09267208D4E39A453AD2A9505A721</vt:lpwstr>
  </property>
</Properties>
</file>