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color w:val="000000"/>
          <w:sz w:val="32"/>
          <w:szCs w:val="32"/>
          <w:lang w:val="en-US" w:eastAsia="zh-CN"/>
        </w:rPr>
        <w:t>2023年武汉工商学院普通专升本成绩复核申请表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92"/>
        <w:gridCol w:w="1255"/>
        <w:gridCol w:w="345"/>
        <w:gridCol w:w="570"/>
        <w:gridCol w:w="1471"/>
        <w:gridCol w:w="2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考场号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2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申请复核科目</w:t>
            </w: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科目一：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查询成绩：</w:t>
            </w:r>
          </w:p>
        </w:tc>
        <w:tc>
          <w:tcPr>
            <w:tcW w:w="21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科目二：</w:t>
            </w:r>
          </w:p>
        </w:tc>
        <w:tc>
          <w:tcPr>
            <w:tcW w:w="20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查询成绩：</w:t>
            </w:r>
          </w:p>
        </w:tc>
        <w:tc>
          <w:tcPr>
            <w:tcW w:w="21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申请复核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理由</w:t>
            </w:r>
          </w:p>
        </w:tc>
        <w:tc>
          <w:tcPr>
            <w:tcW w:w="7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申请人签名：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  月 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复核结果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及意见</w:t>
            </w:r>
          </w:p>
        </w:tc>
        <w:tc>
          <w:tcPr>
            <w:tcW w:w="35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科目一：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复核成绩：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科目二：</w:t>
            </w:r>
          </w:p>
        </w:tc>
        <w:tc>
          <w:tcPr>
            <w:tcW w:w="36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复核成绩：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复核工作人员签名：</w:t>
            </w:r>
          </w:p>
          <w:p>
            <w:pPr>
              <w:wordWrap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4235715"/>
    <w:rsid w:val="053610E1"/>
    <w:rsid w:val="0CA30C74"/>
    <w:rsid w:val="1D2835B1"/>
    <w:rsid w:val="2ACB4C4A"/>
    <w:rsid w:val="2D11774A"/>
    <w:rsid w:val="2DF74D22"/>
    <w:rsid w:val="31FF6978"/>
    <w:rsid w:val="5D777C27"/>
    <w:rsid w:val="6AD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1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若即若离的小偏执</cp:lastModifiedBy>
  <dcterms:modified xsi:type="dcterms:W3CDTF">2023-05-18T08:48:53Z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109B145DB75D4BA098D03ABDBB54E1D7_13</vt:lpwstr>
  </property>
</Properties>
</file>